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1370" w14:textId="77777777" w:rsidR="005B7D6C" w:rsidRDefault="00000000">
      <w:pPr>
        <w:jc w:val="center"/>
        <w:rPr>
          <w:rFonts w:ascii="ＭＳ 明朝" w:eastAsia="ＭＳ 明朝" w:hAnsi="ＭＳ 明朝"/>
          <w:sz w:val="24"/>
        </w:rPr>
      </w:pPr>
      <w:r>
        <w:rPr>
          <w:rFonts w:ascii="ＭＳ 明朝" w:eastAsia="ＭＳ 明朝" w:hAnsi="ＭＳ 明朝" w:hint="eastAsia"/>
          <w:sz w:val="24"/>
        </w:rPr>
        <w:t>南海トラフ地震対策計画</w:t>
      </w:r>
    </w:p>
    <w:p w14:paraId="083C7467" w14:textId="6BEC170E" w:rsidR="005B7D6C" w:rsidRDefault="00000000">
      <w:pPr>
        <w:jc w:val="center"/>
        <w:rPr>
          <w:rFonts w:ascii="ＭＳ 明朝" w:eastAsia="ＭＳ 明朝" w:hAnsi="ＭＳ 明朝"/>
          <w:sz w:val="24"/>
        </w:rPr>
      </w:pPr>
      <w:r>
        <w:rPr>
          <w:rFonts w:ascii="ＭＳ 明朝" w:eastAsia="ＭＳ 明朝" w:hAnsi="ＭＳ 明朝" w:hint="eastAsia"/>
          <w:sz w:val="24"/>
        </w:rPr>
        <w:t>（南海トラフ地震防災規程）</w:t>
      </w:r>
    </w:p>
    <w:p w14:paraId="50CC9152" w14:textId="77777777" w:rsidR="008D1C69" w:rsidRPr="00F64E92" w:rsidRDefault="008D1C69" w:rsidP="008D1C69">
      <w:pPr>
        <w:ind w:firstLineChars="100" w:firstLine="240"/>
        <w:jc w:val="center"/>
        <w:rPr>
          <w:rFonts w:ascii="ＭＳ 明朝" w:eastAsia="ＭＳ 明朝" w:hAnsi="ＭＳ 明朝"/>
          <w:color w:val="FF0000"/>
          <w:sz w:val="24"/>
        </w:rPr>
      </w:pPr>
      <w:r w:rsidRPr="00F64E92">
        <w:rPr>
          <w:rFonts w:ascii="ＭＳ 明朝" w:eastAsia="ＭＳ 明朝" w:hAnsi="ＭＳ 明朝" w:hint="eastAsia"/>
          <w:color w:val="FF0000"/>
          <w:sz w:val="24"/>
        </w:rPr>
        <w:t>（※赤字は、作成者により編集を要する箇所です。）</w:t>
      </w:r>
    </w:p>
    <w:p w14:paraId="5B3D65D3" w14:textId="77777777" w:rsidR="008D1C69" w:rsidRDefault="008D1C69">
      <w:pPr>
        <w:jc w:val="center"/>
        <w:rPr>
          <w:rFonts w:ascii="ＭＳ 明朝" w:eastAsia="ＭＳ 明朝" w:hAnsi="ＭＳ 明朝"/>
          <w:sz w:val="24"/>
        </w:rPr>
      </w:pPr>
    </w:p>
    <w:p w14:paraId="124A3630" w14:textId="77777777" w:rsidR="005B7D6C" w:rsidRDefault="00000000">
      <w:pPr>
        <w:jc w:val="left"/>
        <w:rPr>
          <w:rFonts w:ascii="ＭＳ 明朝" w:eastAsia="ＭＳ 明朝" w:hAnsi="ＭＳ 明朝"/>
          <w:sz w:val="24"/>
        </w:rPr>
      </w:pPr>
      <w:r>
        <w:rPr>
          <w:rFonts w:ascii="ＭＳ 明朝" w:eastAsia="ＭＳ 明朝" w:hAnsi="ＭＳ 明朝" w:hint="eastAsia"/>
          <w:sz w:val="24"/>
        </w:rPr>
        <w:t>第１章　総則</w:t>
      </w:r>
    </w:p>
    <w:p w14:paraId="440D8DB4" w14:textId="77777777" w:rsidR="005B7D6C" w:rsidRDefault="00000000">
      <w:pPr>
        <w:rPr>
          <w:rFonts w:ascii="ＭＳ 明朝" w:eastAsia="ＭＳ 明朝" w:hAnsi="ＭＳ 明朝"/>
          <w:sz w:val="24"/>
        </w:rPr>
      </w:pPr>
      <w:r>
        <w:rPr>
          <w:rFonts w:ascii="ＭＳ 明朝" w:eastAsia="ＭＳ 明朝" w:hAnsi="ＭＳ 明朝" w:hint="eastAsia"/>
          <w:sz w:val="24"/>
        </w:rPr>
        <w:t>（目的）</w:t>
      </w:r>
    </w:p>
    <w:p w14:paraId="57020A0E"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第１条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14:paraId="0448A8DC" w14:textId="77777777" w:rsidR="005B7D6C" w:rsidRDefault="005B7D6C">
      <w:pPr>
        <w:rPr>
          <w:rFonts w:ascii="ＭＳ 明朝" w:eastAsia="ＭＳ 明朝" w:hAnsi="ＭＳ 明朝"/>
          <w:sz w:val="24"/>
        </w:rPr>
      </w:pPr>
    </w:p>
    <w:p w14:paraId="7282B75E" w14:textId="77777777" w:rsidR="005B7D6C" w:rsidRDefault="00000000">
      <w:pPr>
        <w:rPr>
          <w:rFonts w:ascii="ＭＳ 明朝" w:eastAsia="ＭＳ 明朝" w:hAnsi="ＭＳ 明朝"/>
          <w:sz w:val="24"/>
        </w:rPr>
      </w:pPr>
      <w:r>
        <w:rPr>
          <w:rFonts w:ascii="ＭＳ 明朝" w:eastAsia="ＭＳ 明朝" w:hAnsi="ＭＳ 明朝" w:hint="eastAsia"/>
          <w:sz w:val="24"/>
        </w:rPr>
        <w:t>（組織）</w:t>
      </w:r>
    </w:p>
    <w:p w14:paraId="1BC17AE0"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第２条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14:paraId="6893A23D"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１　地震防災隊に隊長及び副隊長を置く。</w:t>
      </w:r>
    </w:p>
    <w:p w14:paraId="02C3E737"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２　隊長のもとに情報収集連絡班及び避難誘導班を設置し、各々班長を置く。</w:t>
      </w:r>
    </w:p>
    <w:p w14:paraId="3089CF6C" w14:textId="77777777" w:rsidR="005B7D6C" w:rsidRDefault="005B7D6C">
      <w:pPr>
        <w:rPr>
          <w:rFonts w:ascii="ＭＳ 明朝" w:eastAsia="ＭＳ 明朝" w:hAnsi="ＭＳ 明朝"/>
          <w:sz w:val="24"/>
        </w:rPr>
      </w:pPr>
    </w:p>
    <w:p w14:paraId="31E71CAF" w14:textId="77777777" w:rsidR="005B7D6C" w:rsidRDefault="00000000">
      <w:pPr>
        <w:rPr>
          <w:rFonts w:ascii="ＭＳ 明朝" w:eastAsia="ＭＳ 明朝" w:hAnsi="ＭＳ 明朝"/>
          <w:sz w:val="24"/>
        </w:rPr>
      </w:pPr>
      <w:r>
        <w:rPr>
          <w:rFonts w:ascii="ＭＳ 明朝" w:eastAsia="ＭＳ 明朝" w:hAnsi="ＭＳ 明朝" w:hint="eastAsia"/>
          <w:sz w:val="24"/>
        </w:rPr>
        <w:t>（隊長等の権限）</w:t>
      </w:r>
    </w:p>
    <w:p w14:paraId="0A4423C5" w14:textId="77777777" w:rsidR="005B7D6C" w:rsidRDefault="00000000">
      <w:pPr>
        <w:rPr>
          <w:rFonts w:ascii="ＭＳ 明朝" w:eastAsia="ＭＳ 明朝" w:hAnsi="ＭＳ 明朝"/>
          <w:sz w:val="24"/>
        </w:rPr>
      </w:pPr>
      <w:r>
        <w:rPr>
          <w:rFonts w:ascii="ＭＳ 明朝" w:eastAsia="ＭＳ 明朝" w:hAnsi="ＭＳ 明朝" w:hint="eastAsia"/>
          <w:sz w:val="24"/>
        </w:rPr>
        <w:t>第３条　隊長は、地震防災隊の活動に関する一切の権限をもつ。</w:t>
      </w:r>
    </w:p>
    <w:p w14:paraId="731CE6E6"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14:paraId="36D2F772" w14:textId="77777777" w:rsidR="005B7D6C" w:rsidRDefault="005B7D6C">
      <w:pPr>
        <w:rPr>
          <w:rFonts w:ascii="ＭＳ 明朝" w:eastAsia="ＭＳ 明朝" w:hAnsi="ＭＳ 明朝"/>
          <w:sz w:val="24"/>
        </w:rPr>
      </w:pPr>
    </w:p>
    <w:p w14:paraId="566BADD9" w14:textId="77777777" w:rsidR="005B7D6C" w:rsidRDefault="00000000">
      <w:pPr>
        <w:rPr>
          <w:rFonts w:ascii="ＭＳ 明朝" w:eastAsia="ＭＳ 明朝" w:hAnsi="ＭＳ 明朝"/>
          <w:sz w:val="24"/>
        </w:rPr>
      </w:pPr>
      <w:r>
        <w:rPr>
          <w:rFonts w:ascii="ＭＳ 明朝" w:eastAsia="ＭＳ 明朝" w:hAnsi="ＭＳ 明朝" w:hint="eastAsia"/>
          <w:sz w:val="24"/>
        </w:rPr>
        <w:t>（職員の責務）</w:t>
      </w:r>
    </w:p>
    <w:p w14:paraId="7BF94B13"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第４条　次の内容を覚知した従業員等は、直ちに隊長及び情報収集連絡班長にその旨を報告するものとする。</w:t>
      </w:r>
    </w:p>
    <w:p w14:paraId="25C211AA"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１　南海トラフ地震に伴う津波警報等が発表されたとき又は地震が発生したこと。</w:t>
      </w:r>
    </w:p>
    <w:p w14:paraId="212C60AE"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２　南海トラフ地震臨時情報（調査中）、南海トラフ地震臨時情報（巨大地震警戒）及び南海トラフ地震臨時情報（巨大地震注意）が発表されたこと。</w:t>
      </w:r>
    </w:p>
    <w:p w14:paraId="3E85B659" w14:textId="77777777" w:rsidR="005B7D6C" w:rsidRDefault="00000000">
      <w:pPr>
        <w:rPr>
          <w:rFonts w:ascii="ＭＳ 明朝" w:eastAsia="ＭＳ 明朝" w:hAnsi="ＭＳ 明朝"/>
          <w:sz w:val="24"/>
        </w:rPr>
      </w:pPr>
      <w:r>
        <w:rPr>
          <w:rFonts w:hint="eastAsia"/>
        </w:rPr>
        <w:br w:type="page"/>
      </w:r>
    </w:p>
    <w:p w14:paraId="2AB14495"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第２章　南海トラフ地震が発生した場合における防災に関する業務</w:t>
      </w:r>
    </w:p>
    <w:p w14:paraId="6DA0D035" w14:textId="77777777" w:rsidR="005B7D6C" w:rsidRDefault="00000000">
      <w:pPr>
        <w:rPr>
          <w:rFonts w:ascii="ＭＳ 明朝" w:eastAsia="ＭＳ 明朝" w:hAnsi="ＭＳ 明朝"/>
          <w:sz w:val="24"/>
        </w:rPr>
      </w:pPr>
      <w:r>
        <w:rPr>
          <w:rFonts w:ascii="ＭＳ 明朝" w:eastAsia="ＭＳ 明朝" w:hAnsi="ＭＳ 明朝" w:hint="eastAsia"/>
          <w:sz w:val="24"/>
        </w:rPr>
        <w:t>（隊長等の業務）</w:t>
      </w:r>
    </w:p>
    <w:p w14:paraId="4D60776A"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第５条　隊長は、南海トラフ地震に伴う津波警報等が発表された等南海トラフ地震が発生したことを覚知した場合は、次の措置を講ずるものとする。</w:t>
      </w:r>
    </w:p>
    <w:p w14:paraId="08D20896"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１　情報収集連絡班に地震及び津波に関する情報の収集にあたらせること。</w:t>
      </w:r>
    </w:p>
    <w:p w14:paraId="7CA00541"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南海トラフ地震が発生したことを各班長に伝達するとともに、当該施設内にその旨及び必要な措置について周知すること。</w:t>
      </w:r>
    </w:p>
    <w:p w14:paraId="21F6999C"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３　避難を決定した場合、避難誘導班に顧客等の避難誘導にあたらせること。</w:t>
      </w:r>
    </w:p>
    <w:p w14:paraId="0C6FA70E"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避難を決定した場合、従業員等を</w:t>
      </w:r>
      <w:r w:rsidRPr="00DE1C3C">
        <w:rPr>
          <w:rFonts w:ascii="ＭＳ 明朝" w:eastAsia="ＭＳ 明朝" w:hAnsi="ＭＳ 明朝" w:hint="eastAsia"/>
          <w:color w:val="FF0000"/>
          <w:sz w:val="24"/>
        </w:rPr>
        <w:t>〇〇（例えば「〇号館前」など具体的に）</w:t>
      </w:r>
      <w:r>
        <w:rPr>
          <w:rFonts w:ascii="ＭＳ 明朝" w:eastAsia="ＭＳ 明朝" w:hAnsi="ＭＳ 明朝" w:hint="eastAsia"/>
          <w:sz w:val="24"/>
        </w:rPr>
        <w:t>に集合させ避難させること。</w:t>
      </w:r>
    </w:p>
    <w:p w14:paraId="32686C19"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前号に掲げるほか、津波からの避難に支障がない範囲で、地震による被害の発生防止又は軽減を図るために必要な措置を行わせること。</w:t>
      </w:r>
    </w:p>
    <w:p w14:paraId="6B07D4C5"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14:paraId="267A73AB" w14:textId="77777777" w:rsidR="005B7D6C" w:rsidRDefault="005B7D6C">
      <w:pPr>
        <w:rPr>
          <w:rFonts w:ascii="ＭＳ 明朝" w:eastAsia="ＭＳ 明朝" w:hAnsi="ＭＳ 明朝"/>
          <w:sz w:val="24"/>
        </w:rPr>
      </w:pPr>
    </w:p>
    <w:p w14:paraId="42B42264" w14:textId="77777777" w:rsidR="005B7D6C" w:rsidRDefault="00000000">
      <w:pPr>
        <w:rPr>
          <w:rFonts w:ascii="ＭＳ 明朝" w:eastAsia="ＭＳ 明朝" w:hAnsi="ＭＳ 明朝"/>
          <w:sz w:val="24"/>
        </w:rPr>
      </w:pPr>
      <w:r>
        <w:rPr>
          <w:rFonts w:ascii="ＭＳ 明朝" w:eastAsia="ＭＳ 明朝" w:hAnsi="ＭＳ 明朝" w:hint="eastAsia"/>
          <w:sz w:val="24"/>
        </w:rPr>
        <w:t>（情報収集連絡班の業務）</w:t>
      </w:r>
    </w:p>
    <w:p w14:paraId="139823CF" w14:textId="77777777" w:rsidR="005B7D6C" w:rsidRDefault="00000000">
      <w:pPr>
        <w:rPr>
          <w:rFonts w:ascii="ＭＳ 明朝" w:eastAsia="ＭＳ 明朝" w:hAnsi="ＭＳ 明朝"/>
          <w:sz w:val="24"/>
        </w:rPr>
      </w:pPr>
      <w:r>
        <w:rPr>
          <w:rFonts w:ascii="ＭＳ 明朝" w:eastAsia="ＭＳ 明朝" w:hAnsi="ＭＳ 明朝" w:hint="eastAsia"/>
          <w:sz w:val="24"/>
        </w:rPr>
        <w:t>第６条　情報収集連絡班は、次の活動を行うものとする。</w:t>
      </w:r>
    </w:p>
    <w:p w14:paraId="4EA268A2"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地震の発生又は隊長の指示に基づき、ただちに地震及び津波に関する情報の収集に努め、随時隊長に報告すること。</w:t>
      </w:r>
    </w:p>
    <w:p w14:paraId="4794DDAD"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隊長の指示に基づき、地震及び津波に関する情報及び隊長の命令の内容等防災上必要な情報を、次項に定める手段を使い、顧客、その他の従業員等に伝えること。</w:t>
      </w:r>
    </w:p>
    <w:p w14:paraId="350912FC"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14:paraId="382A1EEB" w14:textId="77777777" w:rsidR="005B7D6C" w:rsidRDefault="005B7D6C">
      <w:pPr>
        <w:rPr>
          <w:rFonts w:ascii="ＭＳ 明朝" w:eastAsia="ＭＳ 明朝" w:hAnsi="ＭＳ 明朝"/>
          <w:sz w:val="24"/>
        </w:rPr>
      </w:pPr>
    </w:p>
    <w:p w14:paraId="42F10140" w14:textId="77777777" w:rsidR="005B7D6C" w:rsidRDefault="00000000">
      <w:pPr>
        <w:rPr>
          <w:rFonts w:ascii="ＭＳ 明朝" w:eastAsia="ＭＳ 明朝" w:hAnsi="ＭＳ 明朝"/>
          <w:sz w:val="24"/>
        </w:rPr>
      </w:pPr>
      <w:r>
        <w:rPr>
          <w:rFonts w:ascii="ＭＳ 明朝" w:eastAsia="ＭＳ 明朝" w:hAnsi="ＭＳ 明朝" w:hint="eastAsia"/>
          <w:sz w:val="24"/>
        </w:rPr>
        <w:t>（避難誘導班の業務）</w:t>
      </w:r>
    </w:p>
    <w:p w14:paraId="32C9D2F6" w14:textId="77777777" w:rsidR="005B7D6C" w:rsidRDefault="00000000">
      <w:pPr>
        <w:rPr>
          <w:rFonts w:ascii="ＭＳ 明朝" w:eastAsia="ＭＳ 明朝" w:hAnsi="ＭＳ 明朝"/>
          <w:sz w:val="24"/>
        </w:rPr>
      </w:pPr>
      <w:r>
        <w:rPr>
          <w:rFonts w:ascii="ＭＳ 明朝" w:eastAsia="ＭＳ 明朝" w:hAnsi="ＭＳ 明朝" w:hint="eastAsia"/>
          <w:sz w:val="24"/>
        </w:rPr>
        <w:t>第７条　避難誘導班は、次の活動を行うものとする。</w:t>
      </w:r>
    </w:p>
    <w:p w14:paraId="03AEF1A0"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地震の発生又は隊長の指示に基づき、速やかに</w:t>
      </w:r>
      <w:r w:rsidRPr="00D168C0">
        <w:rPr>
          <w:rFonts w:ascii="ＭＳ 明朝" w:eastAsia="ＭＳ 明朝" w:hAnsi="ＭＳ 明朝" w:hint="eastAsia"/>
          <w:color w:val="FF0000"/>
          <w:sz w:val="24"/>
        </w:rPr>
        <w:t>別図第〇</w:t>
      </w:r>
      <w:r>
        <w:rPr>
          <w:rFonts w:ascii="ＭＳ 明朝" w:eastAsia="ＭＳ 明朝" w:hAnsi="ＭＳ 明朝" w:hint="eastAsia"/>
          <w:sz w:val="24"/>
        </w:rPr>
        <w:t>の位置につき、建物内の避難路の確保及び安全の確認、当該地域の避難場所</w:t>
      </w:r>
      <w:r w:rsidRPr="00D168C0">
        <w:rPr>
          <w:rFonts w:ascii="ＭＳ 明朝" w:eastAsia="ＭＳ 明朝" w:hAnsi="ＭＳ 明朝" w:hint="eastAsia"/>
          <w:color w:val="FF0000"/>
          <w:sz w:val="24"/>
        </w:rPr>
        <w:t>（別図第○）</w:t>
      </w:r>
      <w:r>
        <w:rPr>
          <w:rFonts w:ascii="ＭＳ 明朝" w:eastAsia="ＭＳ 明朝" w:hAnsi="ＭＳ 明朝" w:hint="eastAsia"/>
          <w:sz w:val="24"/>
        </w:rPr>
        <w:t>までの経路を示した地図の掲出等必要な措置を講じ、完了後はその旨を直ちに隊長へ報告すること。</w:t>
      </w:r>
    </w:p>
    <w:p w14:paraId="69783AD3"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隊長から避難誘導開始の指示を受けたときは、顧客等を避難誘導すること。</w:t>
      </w:r>
    </w:p>
    <w:p w14:paraId="4475973B"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lastRenderedPageBreak/>
        <w:t xml:space="preserve">　３　避難誘導の際には、拡声器等を用いて避難の方法や方向を指示し、混乱の発生防止に努めること。</w:t>
      </w:r>
    </w:p>
    <w:p w14:paraId="6E377F75"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顧客等への避難誘導が完了したときは、その旨を確認し、直ちに隊長に報告すること。</w:t>
      </w:r>
    </w:p>
    <w:p w14:paraId="6221A137" w14:textId="77777777" w:rsidR="005B7D6C" w:rsidRDefault="005B7D6C">
      <w:pPr>
        <w:rPr>
          <w:rFonts w:ascii="ＭＳ 明朝" w:eastAsia="ＭＳ 明朝" w:hAnsi="ＭＳ 明朝"/>
          <w:sz w:val="24"/>
        </w:rPr>
      </w:pPr>
    </w:p>
    <w:p w14:paraId="3F32A29B" w14:textId="77777777" w:rsidR="005B7D6C" w:rsidRDefault="00000000">
      <w:pPr>
        <w:rPr>
          <w:rFonts w:ascii="ＭＳ 明朝" w:eastAsia="ＭＳ 明朝" w:hAnsi="ＭＳ 明朝"/>
          <w:sz w:val="24"/>
        </w:rPr>
      </w:pPr>
      <w:r>
        <w:rPr>
          <w:rFonts w:ascii="ＭＳ 明朝" w:eastAsia="ＭＳ 明朝" w:hAnsi="ＭＳ 明朝" w:hint="eastAsia"/>
          <w:sz w:val="24"/>
        </w:rPr>
        <w:t>（その他不測の事態）</w:t>
      </w:r>
    </w:p>
    <w:p w14:paraId="1494F62B"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第８条　隊長は、南海トラフ地震が発生した以後の状況等から、この計画（規程）どおりに活動することが困難又は適当でないと判断したときは、これによらないことができる。この場合、隊長は直ちに隊員に必要な指示を与えるものとする。</w:t>
      </w:r>
    </w:p>
    <w:p w14:paraId="31B48BA4"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各班の班長は、班長がこの計画（規程）どおりに活動することが困難又は適当でないと判断したときは、直ちに隊長にその状況を報告し、必要な指示を受けるものとする。</w:t>
      </w:r>
    </w:p>
    <w:p w14:paraId="765DD902" w14:textId="77777777" w:rsidR="005B7D6C" w:rsidRDefault="00000000">
      <w:pPr>
        <w:rPr>
          <w:rFonts w:ascii="ＭＳ 明朝" w:eastAsia="ＭＳ 明朝" w:hAnsi="ＭＳ 明朝"/>
          <w:sz w:val="24"/>
        </w:rPr>
      </w:pPr>
      <w:r>
        <w:rPr>
          <w:rFonts w:hint="eastAsia"/>
        </w:rPr>
        <w:br w:type="page"/>
      </w:r>
    </w:p>
    <w:p w14:paraId="095B180B"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第３章　南海トラフ地震臨時情報が発表された場合における防災に関する業務</w:t>
      </w:r>
    </w:p>
    <w:p w14:paraId="06B60A48" w14:textId="77777777" w:rsidR="005B7D6C" w:rsidRDefault="00000000">
      <w:pPr>
        <w:rPr>
          <w:rFonts w:ascii="ＭＳ 明朝" w:eastAsia="ＭＳ 明朝" w:hAnsi="ＭＳ 明朝"/>
          <w:sz w:val="24"/>
        </w:rPr>
      </w:pPr>
      <w:r>
        <w:rPr>
          <w:rFonts w:ascii="ＭＳ 明朝" w:eastAsia="ＭＳ 明朝" w:hAnsi="ＭＳ 明朝" w:hint="eastAsia"/>
          <w:sz w:val="24"/>
        </w:rPr>
        <w:t>第１節　災害応急対策をとるべき期間等</w:t>
      </w:r>
    </w:p>
    <w:p w14:paraId="10B52D0C" w14:textId="77777777" w:rsidR="005B7D6C" w:rsidRDefault="00000000">
      <w:pPr>
        <w:rPr>
          <w:rFonts w:ascii="ＭＳ 明朝" w:eastAsia="ＭＳ 明朝" w:hAnsi="ＭＳ 明朝"/>
          <w:sz w:val="24"/>
        </w:rPr>
      </w:pPr>
      <w:r>
        <w:rPr>
          <w:rFonts w:ascii="ＭＳ 明朝" w:eastAsia="ＭＳ 明朝" w:hAnsi="ＭＳ 明朝" w:hint="eastAsia"/>
          <w:sz w:val="24"/>
        </w:rPr>
        <w:t>（南海トラフ地震臨時情報（巨大地震警戒）が発表された場合）</w:t>
      </w:r>
    </w:p>
    <w:p w14:paraId="118DE461"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第９条　南海トラフ地震臨時情報（巨大地震警戒）が発表された場合、地震防災隊は、南海トラフ沿いの想定震源域内のプレート境界におけるM8.0以上の地震の発生から１週間、後発地震に対して警戒する措置をとるものとする。また、当該期間経過後１週間、後発地震に対して注意する措置をとるものとする。</w:t>
      </w:r>
    </w:p>
    <w:p w14:paraId="0B7F0780" w14:textId="77777777" w:rsidR="005B7D6C" w:rsidRDefault="005B7D6C">
      <w:pPr>
        <w:ind w:left="209" w:hangingChars="87" w:hanging="209"/>
        <w:rPr>
          <w:rFonts w:ascii="ＭＳ 明朝" w:eastAsia="ＭＳ 明朝" w:hAnsi="ＭＳ 明朝"/>
          <w:sz w:val="24"/>
        </w:rPr>
      </w:pPr>
    </w:p>
    <w:p w14:paraId="234F7E10" w14:textId="77777777" w:rsidR="005B7D6C" w:rsidRDefault="00000000">
      <w:pPr>
        <w:rPr>
          <w:rFonts w:ascii="ＭＳ 明朝" w:eastAsia="ＭＳ 明朝" w:hAnsi="ＭＳ 明朝"/>
          <w:sz w:val="24"/>
        </w:rPr>
      </w:pPr>
      <w:r>
        <w:rPr>
          <w:rFonts w:ascii="ＭＳ 明朝" w:eastAsia="ＭＳ 明朝" w:hAnsi="ＭＳ 明朝" w:hint="eastAsia"/>
          <w:sz w:val="24"/>
        </w:rPr>
        <w:t>（南海トラフ地震臨時情報（巨大地震注意）が発表された場合）</w:t>
      </w:r>
    </w:p>
    <w:p w14:paraId="3BA3E702"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第１０条　南海トラフ地震臨時情報（巨大地震注意）が発表された場合、地震防災隊は、南海トラフ沿いの想定震源域内のプレート境界においてM7.0以上M8.0未満又はプレート境界以外や想定震源域の海溝軸外側50㎞程度までの範囲でM7.0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14:paraId="19E1FE3D" w14:textId="77777777" w:rsidR="005B7D6C" w:rsidRDefault="005B7D6C">
      <w:pPr>
        <w:ind w:left="209" w:hangingChars="87" w:hanging="209"/>
        <w:rPr>
          <w:rFonts w:ascii="ＭＳ 明朝" w:eastAsia="ＭＳ 明朝" w:hAnsi="ＭＳ 明朝"/>
          <w:sz w:val="24"/>
        </w:rPr>
      </w:pPr>
    </w:p>
    <w:p w14:paraId="0DE31AB8" w14:textId="77777777" w:rsidR="005B7D6C" w:rsidRDefault="00000000">
      <w:pPr>
        <w:rPr>
          <w:rFonts w:ascii="ＭＳ 明朝" w:eastAsia="ＭＳ 明朝" w:hAnsi="ＭＳ 明朝"/>
          <w:sz w:val="24"/>
        </w:rPr>
      </w:pPr>
      <w:r>
        <w:rPr>
          <w:rFonts w:ascii="ＭＳ 明朝" w:eastAsia="ＭＳ 明朝" w:hAnsi="ＭＳ 明朝" w:hint="eastAsia"/>
          <w:sz w:val="24"/>
        </w:rPr>
        <w:t>（南海トラフ地震臨時情報（調査終了）が発表された場合）</w:t>
      </w:r>
    </w:p>
    <w:p w14:paraId="5C84ACEE" w14:textId="2721A5D6"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第１</w:t>
      </w:r>
      <w:r w:rsidR="00DE1C3C">
        <w:rPr>
          <w:rFonts w:ascii="ＭＳ 明朝" w:eastAsia="ＭＳ 明朝" w:hAnsi="ＭＳ 明朝" w:hint="eastAsia"/>
          <w:sz w:val="24"/>
        </w:rPr>
        <w:t>１</w:t>
      </w:r>
      <w:r>
        <w:rPr>
          <w:rFonts w:ascii="ＭＳ 明朝" w:eastAsia="ＭＳ 明朝" w:hAnsi="ＭＳ 明朝" w:hint="eastAsia"/>
          <w:sz w:val="24"/>
        </w:rPr>
        <w:t>条　南海トラフ地震臨時情報（調査終了）が発表された場合、地震防災隊は、隊長の指示に基づき、防災に関する業務を終了する。</w:t>
      </w:r>
    </w:p>
    <w:p w14:paraId="68EB071E" w14:textId="77777777" w:rsidR="005B7D6C" w:rsidRDefault="005B7D6C">
      <w:pPr>
        <w:ind w:left="209" w:hangingChars="87" w:hanging="209"/>
        <w:rPr>
          <w:rFonts w:ascii="ＭＳ 明朝" w:eastAsia="ＭＳ 明朝" w:hAnsi="ＭＳ 明朝"/>
          <w:sz w:val="24"/>
        </w:rPr>
      </w:pPr>
    </w:p>
    <w:p w14:paraId="1B7CEFE1" w14:textId="77777777" w:rsidR="005B7D6C" w:rsidRDefault="00000000">
      <w:pPr>
        <w:rPr>
          <w:rFonts w:ascii="ＭＳ 明朝" w:eastAsia="ＭＳ 明朝" w:hAnsi="ＭＳ 明朝"/>
          <w:sz w:val="24"/>
        </w:rPr>
      </w:pPr>
      <w:r>
        <w:rPr>
          <w:rFonts w:ascii="ＭＳ 明朝" w:eastAsia="ＭＳ 明朝" w:hAnsi="ＭＳ 明朝" w:hint="eastAsia"/>
          <w:sz w:val="24"/>
        </w:rPr>
        <w:t>第２節　地震防災隊の対応</w:t>
      </w:r>
    </w:p>
    <w:p w14:paraId="230B4662" w14:textId="77777777" w:rsidR="005B7D6C" w:rsidRDefault="00000000">
      <w:pPr>
        <w:rPr>
          <w:rFonts w:ascii="ＭＳ 明朝" w:eastAsia="ＭＳ 明朝" w:hAnsi="ＭＳ 明朝"/>
          <w:sz w:val="24"/>
        </w:rPr>
      </w:pPr>
      <w:r>
        <w:rPr>
          <w:rFonts w:ascii="ＭＳ 明朝" w:eastAsia="ＭＳ 明朝" w:hAnsi="ＭＳ 明朝" w:hint="eastAsia"/>
          <w:sz w:val="24"/>
        </w:rPr>
        <w:t>（隊長等の業務）</w:t>
      </w:r>
    </w:p>
    <w:p w14:paraId="0297E78F" w14:textId="7BD85F3E"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w:t>
      </w:r>
      <w:r w:rsidR="00DE1C3C">
        <w:rPr>
          <w:rFonts w:ascii="ＭＳ 明朝" w:eastAsia="ＭＳ 明朝" w:hAnsi="ＭＳ 明朝" w:hint="eastAsia"/>
          <w:sz w:val="24"/>
        </w:rPr>
        <w:t>１２</w:t>
      </w:r>
      <w:r>
        <w:rPr>
          <w:rFonts w:ascii="ＭＳ 明朝" w:eastAsia="ＭＳ 明朝" w:hAnsi="ＭＳ 明朝" w:hint="eastAsia"/>
          <w:sz w:val="24"/>
        </w:rPr>
        <w:t>条　隊長は、南海トラフ地震臨時情報（調査中）、南海トラフ地震臨時情報（巨大地震警戒）及び南海トラフ地震臨時情報（巨大地震注意）が発表された場合は、次の措置を講ずるものとする。</w:t>
      </w:r>
    </w:p>
    <w:p w14:paraId="189B1724"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情報収集連絡班に南海トラフ地震臨時情報（調査中）、南海トラフ地震臨時情報（巨大地震警戒）及び南海トラフ地震臨時情報（巨大地震注意）に関する情報の収集にあたらせること。</w:t>
      </w:r>
    </w:p>
    <w:p w14:paraId="10D390C8"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14:paraId="1F6604D3" w14:textId="77777777" w:rsidR="005B7D6C" w:rsidRDefault="005B7D6C">
      <w:pPr>
        <w:ind w:left="420" w:hangingChars="175" w:hanging="420"/>
        <w:rPr>
          <w:rFonts w:ascii="ＭＳ 明朝" w:eastAsia="ＭＳ 明朝" w:hAnsi="ＭＳ 明朝"/>
          <w:sz w:val="24"/>
        </w:rPr>
      </w:pPr>
    </w:p>
    <w:p w14:paraId="5735FE85" w14:textId="5FE70E33" w:rsidR="00982BB1" w:rsidRPr="00982BB1" w:rsidRDefault="00000000" w:rsidP="00982BB1">
      <w:pPr>
        <w:ind w:leftChars="100" w:left="450" w:hangingChars="100" w:hanging="240"/>
        <w:rPr>
          <w:rFonts w:ascii="ＭＳ 明朝" w:eastAsia="ＭＳ 明朝" w:hAnsi="ＭＳ 明朝"/>
          <w:sz w:val="24"/>
        </w:rPr>
      </w:pPr>
      <w:r w:rsidRPr="00982BB1">
        <w:rPr>
          <w:rFonts w:ascii="ＭＳ 明朝" w:eastAsia="ＭＳ 明朝" w:hAnsi="ＭＳ 明朝" w:hint="eastAsia"/>
          <w:sz w:val="24"/>
        </w:rPr>
        <w:t xml:space="preserve">３　</w:t>
      </w:r>
      <w:r w:rsidR="00982BB1" w:rsidRPr="00982BB1">
        <w:rPr>
          <w:rFonts w:ascii="ＭＳ 明朝" w:eastAsia="ＭＳ 明朝" w:hAnsi="ＭＳ 明朝" w:hint="eastAsia"/>
          <w:sz w:val="24"/>
        </w:rPr>
        <w:t>大津波警報、津波警報又は津波注意報（以下、大津波警報等という）が解除され、南海トラフ地震臨時情報（巨大地震警戒）が発表されている場合、避難誘導班に大津波警報等により施設内に退避した顧客等（以下、退避後の顧客等という）に対する避難誘導にあたらせること。</w:t>
      </w:r>
    </w:p>
    <w:p w14:paraId="075298E4" w14:textId="0D9DFFA8" w:rsidR="005B7D6C" w:rsidRPr="00982BB1" w:rsidRDefault="005B7D6C">
      <w:pPr>
        <w:ind w:leftChars="200" w:left="420" w:firstLineChars="100" w:firstLine="240"/>
        <w:rPr>
          <w:rFonts w:ascii="ＭＳ 明朝" w:eastAsia="ＭＳ 明朝" w:hAnsi="ＭＳ 明朝"/>
          <w:color w:val="FF0000"/>
          <w:sz w:val="24"/>
        </w:rPr>
      </w:pPr>
    </w:p>
    <w:p w14:paraId="06C00FCA"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４　前号に掲げるほか、後発の地震による被害の発生防止又は軽減を図るために必要な措置を行わせること。</w:t>
      </w:r>
    </w:p>
    <w:p w14:paraId="112A6B43"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５　南海トラフ地震臨時情報（調査終了）が発表された場合、建物内の状況等から防災に関する業務の終了が適当と判断したときは、地震防災隊へ防災に関する業務の終了を指示する。</w:t>
      </w:r>
    </w:p>
    <w:p w14:paraId="2361A9A1"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14:paraId="74B5597B" w14:textId="77777777" w:rsidR="005B7D6C" w:rsidRDefault="005B7D6C">
      <w:pPr>
        <w:ind w:left="209" w:hangingChars="87" w:hanging="209"/>
        <w:rPr>
          <w:rFonts w:ascii="ＭＳ 明朝" w:eastAsia="ＭＳ 明朝" w:hAnsi="ＭＳ 明朝"/>
          <w:sz w:val="24"/>
        </w:rPr>
      </w:pPr>
    </w:p>
    <w:p w14:paraId="6C36B546" w14:textId="77777777" w:rsidR="005B7D6C" w:rsidRDefault="00000000">
      <w:pPr>
        <w:rPr>
          <w:rFonts w:ascii="ＭＳ 明朝" w:eastAsia="ＭＳ 明朝" w:hAnsi="ＭＳ 明朝"/>
          <w:sz w:val="24"/>
        </w:rPr>
      </w:pPr>
      <w:r>
        <w:rPr>
          <w:rFonts w:ascii="ＭＳ 明朝" w:eastAsia="ＭＳ 明朝" w:hAnsi="ＭＳ 明朝" w:hint="eastAsia"/>
          <w:sz w:val="24"/>
        </w:rPr>
        <w:t>（情報収集連絡班の業務）</w:t>
      </w:r>
    </w:p>
    <w:p w14:paraId="09D5265C" w14:textId="68A8D449" w:rsidR="005B7D6C" w:rsidRDefault="00000000">
      <w:pPr>
        <w:rPr>
          <w:rFonts w:ascii="ＭＳ 明朝" w:eastAsia="ＭＳ 明朝" w:hAnsi="ＭＳ 明朝"/>
          <w:sz w:val="24"/>
        </w:rPr>
      </w:pPr>
      <w:r>
        <w:rPr>
          <w:rFonts w:ascii="ＭＳ 明朝" w:eastAsia="ＭＳ 明朝" w:hAnsi="ＭＳ 明朝" w:hint="eastAsia"/>
          <w:sz w:val="24"/>
        </w:rPr>
        <w:t>第</w:t>
      </w:r>
      <w:r w:rsidR="00DE1C3C">
        <w:rPr>
          <w:rFonts w:ascii="ＭＳ 明朝" w:eastAsia="ＭＳ 明朝" w:hAnsi="ＭＳ 明朝" w:hint="eastAsia"/>
          <w:sz w:val="24"/>
        </w:rPr>
        <w:t>１３</w:t>
      </w:r>
      <w:r>
        <w:rPr>
          <w:rFonts w:ascii="ＭＳ 明朝" w:eastAsia="ＭＳ 明朝" w:hAnsi="ＭＳ 明朝" w:hint="eastAsia"/>
          <w:sz w:val="24"/>
        </w:rPr>
        <w:t>条　情報収集連絡班は、次の活動を行うものとする。</w:t>
      </w:r>
    </w:p>
    <w:p w14:paraId="512D4880"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ただちに南海トラフ地震臨時情報（調査中）、南海トラフ地震臨時情報（巨大地震警戒）、南海トラフ地震臨時情報（巨大地震注意）に関する情報の収集に努め、随時隊長に報告すること。</w:t>
      </w:r>
    </w:p>
    <w:p w14:paraId="51432F5D"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南海トラフ地震臨時情報（調査中）、南海トラフ地震臨時情報（巨大地震警戒）及び南海トラフ地震臨時情報（巨大地震注意）に関する情報及び隊長の命令の内容等防災上必要な情報を、次項に定める手段を使い、顧客、その他の従業員等に伝えること。</w:t>
      </w:r>
    </w:p>
    <w:p w14:paraId="197CECF6"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14:paraId="689B5B9A" w14:textId="77777777" w:rsidR="005B7D6C" w:rsidRDefault="005B7D6C">
      <w:pPr>
        <w:ind w:left="420" w:hangingChars="175" w:hanging="420"/>
        <w:rPr>
          <w:rFonts w:ascii="ＭＳ 明朝" w:eastAsia="ＭＳ 明朝" w:hAnsi="ＭＳ 明朝"/>
          <w:sz w:val="24"/>
        </w:rPr>
      </w:pPr>
    </w:p>
    <w:p w14:paraId="2B1612AA" w14:textId="77777777" w:rsidR="005B7D6C" w:rsidRPr="00982BB1" w:rsidRDefault="00000000">
      <w:pPr>
        <w:rPr>
          <w:rFonts w:ascii="ＭＳ 明朝" w:eastAsia="ＭＳ 明朝" w:hAnsi="ＭＳ 明朝"/>
          <w:sz w:val="24"/>
        </w:rPr>
      </w:pPr>
      <w:r w:rsidRPr="00982BB1">
        <w:rPr>
          <w:rFonts w:ascii="ＭＳ 明朝" w:eastAsia="ＭＳ 明朝" w:hAnsi="ＭＳ 明朝" w:hint="eastAsia"/>
          <w:sz w:val="24"/>
        </w:rPr>
        <w:t>（避難誘導班の業務）</w:t>
      </w:r>
    </w:p>
    <w:p w14:paraId="350033C4" w14:textId="6AD1340F" w:rsidR="005B7D6C" w:rsidRPr="00982BB1" w:rsidRDefault="00000000">
      <w:pPr>
        <w:rPr>
          <w:rFonts w:ascii="ＭＳ 明朝" w:eastAsia="ＭＳ 明朝" w:hAnsi="ＭＳ 明朝"/>
          <w:sz w:val="24"/>
        </w:rPr>
      </w:pPr>
      <w:r w:rsidRPr="00982BB1">
        <w:rPr>
          <w:rFonts w:ascii="ＭＳ 明朝" w:eastAsia="ＭＳ 明朝" w:hAnsi="ＭＳ 明朝" w:hint="eastAsia"/>
          <w:sz w:val="24"/>
        </w:rPr>
        <w:t>第</w:t>
      </w:r>
      <w:r w:rsidR="003B5F61" w:rsidRPr="00982BB1">
        <w:rPr>
          <w:rFonts w:ascii="ＭＳ 明朝" w:eastAsia="ＭＳ 明朝" w:hAnsi="ＭＳ 明朝" w:hint="eastAsia"/>
          <w:sz w:val="24"/>
        </w:rPr>
        <w:t>１４</w:t>
      </w:r>
      <w:r w:rsidRPr="00982BB1">
        <w:rPr>
          <w:rFonts w:ascii="ＭＳ 明朝" w:eastAsia="ＭＳ 明朝" w:hAnsi="ＭＳ 明朝" w:hint="eastAsia"/>
          <w:sz w:val="24"/>
        </w:rPr>
        <w:t>条　避難誘導班は、次の活動を行うものとする。</w:t>
      </w:r>
    </w:p>
    <w:p w14:paraId="63CEAEBB" w14:textId="77777777" w:rsidR="005B7D6C" w:rsidRPr="00982BB1" w:rsidRDefault="00000000">
      <w:pPr>
        <w:ind w:left="420" w:hangingChars="175" w:hanging="420"/>
        <w:rPr>
          <w:rFonts w:ascii="ＭＳ 明朝" w:eastAsia="ＭＳ 明朝" w:hAnsi="ＭＳ 明朝"/>
          <w:sz w:val="24"/>
        </w:rPr>
      </w:pPr>
      <w:r w:rsidRPr="00982BB1">
        <w:rPr>
          <w:rFonts w:ascii="ＭＳ 明朝" w:eastAsia="ＭＳ 明朝" w:hAnsi="ＭＳ 明朝" w:hint="eastAsia"/>
          <w:sz w:val="24"/>
        </w:rPr>
        <w:t xml:space="preserve">　１　隊長の指示に基づき、当該地域が住民事前避難対象地域であることがわかる地図の掲出等必要な措置を講じ、完了後はその旨を直ちに隊長へ報告すること。</w:t>
      </w:r>
    </w:p>
    <w:p w14:paraId="0B12358C" w14:textId="77777777" w:rsidR="005B7D6C" w:rsidRPr="00982BB1" w:rsidRDefault="00000000">
      <w:pPr>
        <w:ind w:left="420" w:hangingChars="175" w:hanging="420"/>
        <w:rPr>
          <w:rFonts w:ascii="ＭＳ 明朝" w:eastAsia="ＭＳ 明朝" w:hAnsi="ＭＳ 明朝"/>
          <w:sz w:val="24"/>
        </w:rPr>
      </w:pPr>
      <w:r w:rsidRPr="00982BB1">
        <w:rPr>
          <w:rFonts w:ascii="ＭＳ 明朝" w:eastAsia="ＭＳ 明朝" w:hAnsi="ＭＳ 明朝" w:hint="eastAsia"/>
          <w:sz w:val="24"/>
        </w:rPr>
        <w:t xml:space="preserve">　２　隊長から避難誘導開始の指示を受けたときは、避難後の顧客等を避難誘導すること。</w:t>
      </w:r>
    </w:p>
    <w:p w14:paraId="549CE7C4" w14:textId="77777777" w:rsidR="005B7D6C" w:rsidRPr="00982BB1" w:rsidRDefault="00000000">
      <w:pPr>
        <w:ind w:left="420" w:hangingChars="175" w:hanging="420"/>
        <w:rPr>
          <w:rFonts w:ascii="ＭＳ 明朝" w:eastAsia="ＭＳ 明朝" w:hAnsi="ＭＳ 明朝"/>
          <w:sz w:val="24"/>
        </w:rPr>
      </w:pPr>
      <w:r w:rsidRPr="00982BB1">
        <w:rPr>
          <w:rFonts w:ascii="ＭＳ 明朝" w:eastAsia="ＭＳ 明朝" w:hAnsi="ＭＳ 明朝" w:hint="eastAsia"/>
          <w:sz w:val="24"/>
        </w:rPr>
        <w:lastRenderedPageBreak/>
        <w:t xml:space="preserve">　３　避難誘導の際には、拡声器等を用いて避難の方法や方向を指示し、混乱の発生防止に努めること。</w:t>
      </w:r>
    </w:p>
    <w:p w14:paraId="227434FA" w14:textId="77777777" w:rsidR="005B7D6C" w:rsidRPr="00982BB1" w:rsidRDefault="00000000">
      <w:pPr>
        <w:ind w:left="420" w:hangingChars="175" w:hanging="420"/>
        <w:rPr>
          <w:rFonts w:ascii="ＭＳ 明朝" w:eastAsia="ＭＳ 明朝" w:hAnsi="ＭＳ 明朝"/>
          <w:sz w:val="24"/>
        </w:rPr>
      </w:pPr>
      <w:r w:rsidRPr="00982BB1">
        <w:rPr>
          <w:rFonts w:ascii="ＭＳ 明朝" w:eastAsia="ＭＳ 明朝" w:hAnsi="ＭＳ 明朝" w:hint="eastAsia"/>
          <w:sz w:val="24"/>
        </w:rPr>
        <w:t xml:space="preserve">　４　顧客等への避難誘導が完了したときは、その旨を確認し、直ちに隊長に報告すること。</w:t>
      </w:r>
      <w:r w:rsidRPr="00982BB1">
        <w:rPr>
          <w:rFonts w:hint="eastAsia"/>
        </w:rPr>
        <w:br w:type="page"/>
      </w:r>
    </w:p>
    <w:p w14:paraId="5F212E70"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第４章　防災訓練、地震防災上必要な教育及び広報に関する事項</w:t>
      </w:r>
    </w:p>
    <w:p w14:paraId="16FF73CE" w14:textId="77777777" w:rsidR="005B7D6C" w:rsidRDefault="00000000">
      <w:pPr>
        <w:rPr>
          <w:rFonts w:ascii="ＭＳ 明朝" w:eastAsia="ＭＳ 明朝" w:hAnsi="ＭＳ 明朝"/>
          <w:sz w:val="24"/>
        </w:rPr>
      </w:pPr>
      <w:r>
        <w:rPr>
          <w:rFonts w:ascii="ＭＳ 明朝" w:eastAsia="ＭＳ 明朝" w:hAnsi="ＭＳ 明朝" w:hint="eastAsia"/>
          <w:sz w:val="24"/>
        </w:rPr>
        <w:t>（訓練）</w:t>
      </w:r>
    </w:p>
    <w:p w14:paraId="610A55A3" w14:textId="188ACD0E"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w:t>
      </w:r>
      <w:r w:rsidR="003B5F61">
        <w:rPr>
          <w:rFonts w:ascii="ＭＳ 明朝" w:eastAsia="ＭＳ 明朝" w:hAnsi="ＭＳ 明朝" w:hint="eastAsia"/>
          <w:sz w:val="24"/>
        </w:rPr>
        <w:t>１５</w:t>
      </w:r>
      <w:r>
        <w:rPr>
          <w:rFonts w:ascii="ＭＳ 明朝" w:eastAsia="ＭＳ 明朝" w:hAnsi="ＭＳ 明朝" w:hint="eastAsia"/>
          <w:sz w:val="24"/>
        </w:rPr>
        <w:t>条 隊長が行う防災訓練は次による。なお、訓練は年１回以上行うものとする。また、地方公共団体及び関係機関が行う訓練には積極的に参加するものとする。</w:t>
      </w:r>
    </w:p>
    <w:p w14:paraId="64844A12"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１ 情報収集・伝達に関する訓練</w:t>
      </w:r>
    </w:p>
    <w:p w14:paraId="421A780B"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２ 津波からの避難に関する訓練</w:t>
      </w:r>
    </w:p>
    <w:p w14:paraId="0C7C203B"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３ その他前各号を統合した総合防災訓練</w:t>
      </w:r>
    </w:p>
    <w:p w14:paraId="10ED2FEF" w14:textId="77777777" w:rsidR="005B7D6C" w:rsidRDefault="005B7D6C">
      <w:pPr>
        <w:rPr>
          <w:rFonts w:ascii="ＭＳ 明朝" w:eastAsia="ＭＳ 明朝" w:hAnsi="ＭＳ 明朝"/>
          <w:sz w:val="24"/>
        </w:rPr>
      </w:pPr>
    </w:p>
    <w:p w14:paraId="765495A6" w14:textId="77777777" w:rsidR="005B7D6C" w:rsidRDefault="00000000">
      <w:pPr>
        <w:rPr>
          <w:rFonts w:ascii="ＭＳ 明朝" w:eastAsia="ＭＳ 明朝" w:hAnsi="ＭＳ 明朝"/>
          <w:sz w:val="24"/>
        </w:rPr>
      </w:pPr>
      <w:r>
        <w:rPr>
          <w:rFonts w:ascii="ＭＳ 明朝" w:eastAsia="ＭＳ 明朝" w:hAnsi="ＭＳ 明朝" w:hint="eastAsia"/>
          <w:sz w:val="24"/>
        </w:rPr>
        <w:t>（教育）</w:t>
      </w:r>
    </w:p>
    <w:p w14:paraId="25FDF97E" w14:textId="518EA3F8" w:rsidR="005B7D6C" w:rsidRDefault="00000000">
      <w:pPr>
        <w:rPr>
          <w:rFonts w:ascii="ＭＳ 明朝" w:eastAsia="ＭＳ 明朝" w:hAnsi="ＭＳ 明朝"/>
          <w:sz w:val="24"/>
        </w:rPr>
      </w:pPr>
      <w:r>
        <w:rPr>
          <w:rFonts w:ascii="ＭＳ 明朝" w:eastAsia="ＭＳ 明朝" w:hAnsi="ＭＳ 明朝" w:hint="eastAsia"/>
          <w:sz w:val="24"/>
        </w:rPr>
        <w:t>第</w:t>
      </w:r>
      <w:r w:rsidR="003B5F61">
        <w:rPr>
          <w:rFonts w:ascii="ＭＳ 明朝" w:eastAsia="ＭＳ 明朝" w:hAnsi="ＭＳ 明朝" w:hint="eastAsia"/>
          <w:sz w:val="24"/>
        </w:rPr>
        <w:t>１６</w:t>
      </w:r>
      <w:r>
        <w:rPr>
          <w:rFonts w:ascii="ＭＳ 明朝" w:eastAsia="ＭＳ 明朝" w:hAnsi="ＭＳ 明朝" w:hint="eastAsia"/>
          <w:sz w:val="24"/>
        </w:rPr>
        <w:t>条 隊長が職員等に対して行う教育は次による。</w:t>
      </w:r>
    </w:p>
    <w:p w14:paraId="1B5917BD"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南海トラフ地震臨時情報（調査中）、南海トラフ地震臨時情報（巨大地震警戒）、南海トラフ地震臨時情報（巨大地震注意）の内容及びこれに基づきとられる措置の内容</w:t>
      </w:r>
    </w:p>
    <w:p w14:paraId="43F073A5"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南海トラフ地震に伴い発生すると予想される地震動及び津波に関する知識</w:t>
      </w:r>
    </w:p>
    <w:p w14:paraId="7A914D71"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３ 地震及び津波に関する一般的な知識</w:t>
      </w:r>
    </w:p>
    <w:p w14:paraId="3354D359"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４ 地震が発生した場合並びに南海トラフ地震臨時情報（調査中）、南海トラフ地震臨時情報（巨大地震警戒）及び南海トラフ地震臨時情報（巨大地震注意）が発表された場合に具体的にとるべき行動に関する知識</w:t>
      </w:r>
    </w:p>
    <w:p w14:paraId="583CDB5E"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地震が発生した場合並びに南海トラフ地震臨時情報（調査中）、南海トラフ地震臨時情報（巨大地震警戒）及び南海トラフ地震臨時情報（巨大地震注意）が発表された場合に従業員等が果たすべき役割</w:t>
      </w:r>
    </w:p>
    <w:p w14:paraId="31B87D6A"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６ 地震防災対策として現在講じられている対策に関する知識</w:t>
      </w:r>
    </w:p>
    <w:p w14:paraId="0DB0244D"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７ 今後地震対策として取り組む必要のある課題</w:t>
      </w:r>
    </w:p>
    <w:p w14:paraId="396D5AD1" w14:textId="77777777" w:rsidR="005B7D6C" w:rsidRDefault="005B7D6C">
      <w:pPr>
        <w:rPr>
          <w:rFonts w:ascii="ＭＳ 明朝" w:eastAsia="ＭＳ 明朝" w:hAnsi="ＭＳ 明朝"/>
          <w:sz w:val="24"/>
        </w:rPr>
      </w:pPr>
    </w:p>
    <w:p w14:paraId="3341CA49" w14:textId="77777777" w:rsidR="005B7D6C" w:rsidRDefault="00000000">
      <w:pPr>
        <w:rPr>
          <w:rFonts w:ascii="ＭＳ 明朝" w:eastAsia="ＭＳ 明朝" w:hAnsi="ＭＳ 明朝"/>
          <w:sz w:val="24"/>
        </w:rPr>
      </w:pPr>
      <w:r>
        <w:rPr>
          <w:rFonts w:ascii="ＭＳ 明朝" w:eastAsia="ＭＳ 明朝" w:hAnsi="ＭＳ 明朝" w:hint="eastAsia"/>
          <w:sz w:val="24"/>
        </w:rPr>
        <w:t>（広報）</w:t>
      </w:r>
    </w:p>
    <w:p w14:paraId="7DFA1B7F" w14:textId="4390347C" w:rsidR="005B7D6C" w:rsidRDefault="00000000">
      <w:pPr>
        <w:rPr>
          <w:rFonts w:ascii="ＭＳ 明朝" w:eastAsia="ＭＳ 明朝" w:hAnsi="ＭＳ 明朝"/>
          <w:sz w:val="24"/>
        </w:rPr>
      </w:pPr>
      <w:r>
        <w:rPr>
          <w:rFonts w:ascii="ＭＳ 明朝" w:eastAsia="ＭＳ 明朝" w:hAnsi="ＭＳ 明朝" w:hint="eastAsia"/>
          <w:sz w:val="24"/>
        </w:rPr>
        <w:t>第</w:t>
      </w:r>
      <w:r w:rsidR="003B5F61">
        <w:rPr>
          <w:rFonts w:ascii="ＭＳ 明朝" w:eastAsia="ＭＳ 明朝" w:hAnsi="ＭＳ 明朝" w:hint="eastAsia"/>
          <w:sz w:val="24"/>
        </w:rPr>
        <w:t>１７</w:t>
      </w:r>
      <w:r>
        <w:rPr>
          <w:rFonts w:ascii="ＭＳ 明朝" w:eastAsia="ＭＳ 明朝" w:hAnsi="ＭＳ 明朝" w:hint="eastAsia"/>
          <w:sz w:val="24"/>
        </w:rPr>
        <w:t>条 隊長がお客様等に対して事前に行う広報は次による。</w:t>
      </w:r>
    </w:p>
    <w:p w14:paraId="7EFDD430"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南海トラフ地震臨時情報（調査中）、南海トラフ地震臨時情報（巨大地震警戒）及び南海トラフ地震臨時情報（巨大地震注意）の内容並びにこれに基づき取られる措置の内容</w:t>
      </w:r>
    </w:p>
    <w:p w14:paraId="6AC23BC8"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２ 地震が発生した場合並びに南海トラフ地震臨時情報（調査中）、南海トラフ地震臨時情報（巨大地震警戒）及び南海トラフ地震臨時情報（巨大地震注意）が発表された場合に出火防止、お客様同士が協力して行う救助活動・避難行動、自動車運行の自粛等、防災上とるべき行動に関する知識</w:t>
      </w:r>
    </w:p>
    <w:p w14:paraId="387C5BB9"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 xml:space="preserve">　３ 正確な情報入手</w:t>
      </w:r>
    </w:p>
    <w:p w14:paraId="15D7898C"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４ 防災関係機関が講ずる災害応急対策等</w:t>
      </w:r>
    </w:p>
    <w:p w14:paraId="08C48253"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５ 避難対象地区、急傾斜地崩壊危険個所等に関する知識</w:t>
      </w:r>
    </w:p>
    <w:p w14:paraId="75C8620C"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６ 避難場所及び避難経路に関する知識</w:t>
      </w:r>
      <w:r>
        <w:rPr>
          <w:rFonts w:hint="eastAsia"/>
        </w:rPr>
        <w:br w:type="page"/>
      </w:r>
    </w:p>
    <w:p w14:paraId="23665388"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別表第１</w:t>
      </w:r>
    </w:p>
    <w:p w14:paraId="279F54E9" w14:textId="77777777" w:rsidR="005B7D6C" w:rsidRDefault="00000000">
      <w:pPr>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14:anchorId="2CC27CED" wp14:editId="3C3F6B83">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wp:cNvGraphicFramePr/>
                <a:graphic xmlns:a="http://schemas.openxmlformats.org/drawingml/2006/main">
                  <a:graphicData uri="http://schemas.microsoft.com/office/word/2010/wordprocessingShape">
                    <wps:wsp>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D5D0E" w14:textId="77777777" w:rsidR="005B7D6C" w:rsidRDefault="00000000">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w:t>
                            </w:r>
                            <w:r w:rsidRPr="00982BB1">
                              <w:rPr>
                                <w:rFonts w:ascii="ＭＳ 明朝" w:eastAsia="ＭＳ 明朝" w:hAnsi="ＭＳ 明朝" w:hint="eastAsia"/>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p>
                        </w:txbxContent>
                      </wps:txbx>
                      <wps:bodyPr rot="0" vertOverflow="overflow" horzOverflow="overflow" wrap="square" numCol="1" spcCol="0" rtlCol="0" fromWordArt="0" anchor="t" anchorCtr="0" forceAA="0" compatLnSpc="1"/>
                    </wps:wsp>
                  </a:graphicData>
                </a:graphic>
              </wp:anchor>
            </w:drawing>
          </mc:Choice>
          <mc:Fallback>
            <w:pict>
              <v:rect w14:anchorId="2CC27CED" id="正方形/長方形 21" o:spid="_x0000_s1026" style="position:absolute;left:0;text-align:left;margin-left:0;margin-top:3pt;width:425.45pt;height:226.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" filled="f" strokecolor="black [3213]" strokeweight="1pt">
                <v:textbox>
                  <w:txbxContent>
                    <w:p w14:paraId="7A4D5D0E" w14:textId="77777777" w:rsidR="005B7D6C" w:rsidRDefault="00000000">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w:t>
                      </w:r>
                      <w:r w:rsidRPr="00982BB1">
                        <w:rPr>
                          <w:rFonts w:ascii="ＭＳ 明朝" w:eastAsia="ＭＳ 明朝" w:hAnsi="ＭＳ 明朝" w:hint="eastAsia"/>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p>
                  </w:txbxContent>
                </v:textbox>
              </v:rect>
            </w:pict>
          </mc:Fallback>
        </mc:AlternateContent>
      </w:r>
    </w:p>
    <w:p w14:paraId="26893395" w14:textId="77777777" w:rsidR="005B7D6C" w:rsidRDefault="005B7D6C">
      <w:pPr>
        <w:rPr>
          <w:rFonts w:ascii="ＭＳ 明朝" w:eastAsia="ＭＳ 明朝" w:hAnsi="ＭＳ 明朝"/>
          <w:sz w:val="24"/>
        </w:rPr>
      </w:pPr>
    </w:p>
    <w:p w14:paraId="788C92CC" w14:textId="77777777" w:rsidR="005B7D6C" w:rsidRDefault="00000000">
      <w:pPr>
        <w:rPr>
          <w:rFonts w:ascii="ＭＳ 明朝" w:eastAsia="ＭＳ 明朝" w:hAnsi="ＭＳ 明朝"/>
          <w:sz w:val="24"/>
        </w:rPr>
      </w:pPr>
      <w:r>
        <w:rPr>
          <w:rFonts w:hint="eastAsia"/>
          <w:noProof/>
        </w:rPr>
        <mc:AlternateContent>
          <mc:Choice Requires="wpg">
            <w:drawing>
              <wp:anchor distT="0" distB="0" distL="114300" distR="114300" simplePos="0" relativeHeight="3" behindDoc="0" locked="0" layoutInCell="1" hidden="0" allowOverlap="1" wp14:anchorId="680C4B24" wp14:editId="3AAB9A04">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0F827"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14:paraId="15CCC73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14:paraId="7613547D"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14:paraId="5E9D2623"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14:paraId="48E3A530"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14:paraId="6045069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14:paraId="682D2088"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14:paraId="2645DCF8"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numCol="1" spcCol="0" rtlCol="0" fromWordArt="0" anchor="t" anchorCtr="0" forceAA="0" compatLnSpc="1"/>
                      </wps:wsp>
                      <wps:wsp>
                        <wps:cNvPr id="1032" name="直線コネクタ 16"/>
                        <wps:cNvCn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Cn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Cn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Cn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0C4B24" id="オブジェクト 0" o:spid="_x0000_s1027" style="position:absolute;left:0;text-align:left;margin-left:39pt;margin-top:1.95pt;width:357pt;height:173.25pt;z-index:3" coordsize="4533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">
                <v:rect id="正方形/長方形 2" o:spid="_x0000_s1028" style="position:absolute;width:1828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" filled="f" strokecolor="black [3213]" strokeweight="1pt">
                  <v:textbox inset=",4mm,,0">
                    <w:txbxContent>
                      <w:p w14:paraId="32D0F827"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14:paraId="15CCC73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rect id="正方形/長方形 13" o:spid="_x0000_s1029" style="position:absolute;left:381;top:12763;width:1828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" filled="f" strokecolor="black [3213]" strokeweight="1pt">
                  <v:textbox inset=",4mm,,0">
                    <w:txbxContent>
                      <w:p w14:paraId="7613547D"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14:paraId="5E9D2623"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rect id="正方形/長方形 14" o:spid="_x0000_s1030" style="position:absolute;left:27051;top:12954;width:1828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" filled="f" strokecolor="black [3213]" strokeweight="1pt">
                  <v:textbox inset=",4mm">
                    <w:txbxContent>
                      <w:p w14:paraId="48E3A530"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14:paraId="6045069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rect id="正方形/長方形 15" o:spid="_x0000_s1031" style="position:absolute;left:26860;top:190;width:1828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" filled="f" strokecolor="black [3213]" strokeweight="1pt">
                  <v:textbox inset=",4mm">
                    <w:txbxContent>
                      <w:p w14:paraId="682D2088"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14:paraId="2645DCF8"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line id="直線コネクタ 16" o:spid="_x0000_s1032" style="position:absolute;visibility:visible;mso-wrap-style:square" from="18383,5334" to="2266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" strokecolor="black [3213]" strokeweight=".5pt">
                  <v:stroke joinstyle="miter"/>
                </v:line>
                <v:line id="直線コネクタ 17" o:spid="_x0000_s1033" style="position:absolute;visibility:visible;mso-wrap-style:square" from="22955,3238" to="23145,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" strokecolor="black [3213]" strokeweight=".5pt">
                  <v:stroke joinstyle="miter"/>
                </v:line>
                <v:line id="直線コネクタ 18" o:spid="_x0000_s1034" style="position:absolute;visibility:visible;mso-wrap-style:square" from="22764,3333" to="2676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" strokecolor="black [3213]" strokeweight=".5pt">
                  <v:stroke joinstyle="miter"/>
                </v:line>
                <v:line id="直線コネクタ 19" o:spid="_x0000_s1035" style="position:absolute;visibility:visible;mso-wrap-style:square" from="23145,18192" to="2714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" strokecolor="black [3213]" strokeweight=".5pt">
                  <v:stroke joinstyle="miter"/>
                </v:line>
              </v:group>
            </w:pict>
          </mc:Fallback>
        </mc:AlternateContent>
      </w:r>
    </w:p>
    <w:p w14:paraId="43E89ABD" w14:textId="77777777" w:rsidR="005B7D6C" w:rsidRDefault="005B7D6C">
      <w:pPr>
        <w:rPr>
          <w:rFonts w:ascii="ＭＳ 明朝" w:eastAsia="ＭＳ 明朝" w:hAnsi="ＭＳ 明朝"/>
          <w:sz w:val="24"/>
        </w:rPr>
      </w:pPr>
    </w:p>
    <w:p w14:paraId="4D851D99" w14:textId="77777777" w:rsidR="005B7D6C" w:rsidRDefault="005B7D6C">
      <w:pPr>
        <w:rPr>
          <w:rFonts w:ascii="ＭＳ 明朝" w:eastAsia="ＭＳ 明朝" w:hAnsi="ＭＳ 明朝"/>
          <w:sz w:val="24"/>
        </w:rPr>
      </w:pPr>
    </w:p>
    <w:p w14:paraId="06CD67BA" w14:textId="77777777" w:rsidR="005B7D6C" w:rsidRDefault="005B7D6C">
      <w:pPr>
        <w:rPr>
          <w:rFonts w:ascii="ＭＳ 明朝" w:eastAsia="ＭＳ 明朝" w:hAnsi="ＭＳ 明朝"/>
          <w:sz w:val="24"/>
        </w:rPr>
      </w:pPr>
    </w:p>
    <w:p w14:paraId="111108B0" w14:textId="77777777" w:rsidR="005B7D6C" w:rsidRDefault="005B7D6C">
      <w:pPr>
        <w:rPr>
          <w:rFonts w:ascii="ＭＳ 明朝" w:eastAsia="ＭＳ 明朝" w:hAnsi="ＭＳ 明朝"/>
          <w:sz w:val="24"/>
        </w:rPr>
      </w:pPr>
    </w:p>
    <w:p w14:paraId="558711AA" w14:textId="77777777" w:rsidR="005B7D6C" w:rsidRDefault="005B7D6C">
      <w:pPr>
        <w:rPr>
          <w:rFonts w:ascii="ＭＳ 明朝" w:eastAsia="ＭＳ 明朝" w:hAnsi="ＭＳ 明朝"/>
          <w:sz w:val="24"/>
        </w:rPr>
      </w:pPr>
    </w:p>
    <w:p w14:paraId="39BD9CC5" w14:textId="77777777" w:rsidR="005B7D6C" w:rsidRDefault="005B7D6C">
      <w:pPr>
        <w:rPr>
          <w:rFonts w:ascii="ＭＳ 明朝" w:eastAsia="ＭＳ 明朝" w:hAnsi="ＭＳ 明朝"/>
          <w:sz w:val="24"/>
        </w:rPr>
      </w:pPr>
    </w:p>
    <w:p w14:paraId="3A340EA1" w14:textId="77777777" w:rsidR="005B7D6C" w:rsidRDefault="005B7D6C">
      <w:pPr>
        <w:rPr>
          <w:rFonts w:ascii="ＭＳ 明朝" w:eastAsia="ＭＳ 明朝" w:hAnsi="ＭＳ 明朝"/>
          <w:sz w:val="24"/>
        </w:rPr>
      </w:pPr>
    </w:p>
    <w:p w14:paraId="7A2200E4" w14:textId="77777777" w:rsidR="005B7D6C" w:rsidRDefault="005B7D6C">
      <w:pPr>
        <w:rPr>
          <w:rFonts w:ascii="ＭＳ 明朝" w:eastAsia="ＭＳ 明朝" w:hAnsi="ＭＳ 明朝"/>
          <w:sz w:val="24"/>
        </w:rPr>
      </w:pPr>
    </w:p>
    <w:p w14:paraId="058912D5" w14:textId="77777777" w:rsidR="005B7D6C" w:rsidRDefault="005B7D6C">
      <w:pPr>
        <w:rPr>
          <w:rFonts w:ascii="ＭＳ 明朝" w:eastAsia="ＭＳ 明朝" w:hAnsi="ＭＳ 明朝"/>
          <w:sz w:val="24"/>
        </w:rPr>
      </w:pPr>
    </w:p>
    <w:p w14:paraId="76A42D59" w14:textId="77777777" w:rsidR="005B7D6C" w:rsidRDefault="005B7D6C">
      <w:pPr>
        <w:rPr>
          <w:rFonts w:ascii="ＭＳ 明朝" w:eastAsia="ＭＳ 明朝" w:hAnsi="ＭＳ 明朝"/>
          <w:sz w:val="24"/>
        </w:rPr>
      </w:pPr>
    </w:p>
    <w:p w14:paraId="136CA379" w14:textId="77777777" w:rsidR="005B7D6C" w:rsidRDefault="005B7D6C">
      <w:pPr>
        <w:rPr>
          <w:rFonts w:ascii="ＭＳ 明朝" w:eastAsia="ＭＳ 明朝" w:hAnsi="ＭＳ 明朝"/>
          <w:sz w:val="24"/>
        </w:rPr>
      </w:pPr>
    </w:p>
    <w:p w14:paraId="49C8216A" w14:textId="77777777" w:rsidR="005B7D6C" w:rsidRDefault="00000000">
      <w:pPr>
        <w:rPr>
          <w:rFonts w:ascii="ＭＳ 明朝" w:eastAsia="ＭＳ 明朝" w:hAnsi="ＭＳ 明朝"/>
          <w:sz w:val="24"/>
        </w:rPr>
      </w:pPr>
      <w:r>
        <w:rPr>
          <w:rFonts w:hint="eastAsia"/>
        </w:rPr>
        <w:br w:type="page"/>
      </w:r>
    </w:p>
    <w:p w14:paraId="1DB6ABCA" w14:textId="77777777" w:rsidR="005B7D6C" w:rsidRDefault="005B7D6C">
      <w:pPr>
        <w:rPr>
          <w:rFonts w:ascii="ＭＳ 明朝" w:eastAsia="ＭＳ 明朝" w:hAnsi="ＭＳ 明朝"/>
          <w:sz w:val="28"/>
        </w:rPr>
        <w:sectPr w:rsidR="005B7D6C">
          <w:footerReference w:type="default" r:id="rId6"/>
          <w:pgSz w:w="11906" w:h="16838"/>
          <w:pgMar w:top="1985" w:right="1701" w:bottom="1701" w:left="1701" w:header="851" w:footer="992" w:gutter="0"/>
          <w:cols w:space="720"/>
          <w:docGrid w:type="lines" w:linePitch="360"/>
        </w:sectPr>
      </w:pPr>
    </w:p>
    <w:p w14:paraId="03E9146A" w14:textId="77777777" w:rsidR="005B7D6C" w:rsidRDefault="00000000">
      <w:pPr>
        <w:jc w:val="center"/>
        <w:rPr>
          <w:rFonts w:ascii="ＭＳ 明朝" w:eastAsia="ＭＳ 明朝" w:hAnsi="ＭＳ 明朝"/>
          <w:sz w:val="28"/>
        </w:rPr>
      </w:pPr>
      <w:r>
        <w:rPr>
          <w:rFonts w:ascii="ＭＳ 明朝" w:eastAsia="ＭＳ 明朝" w:hAnsi="ＭＳ 明朝" w:hint="eastAsia"/>
          <w:sz w:val="28"/>
        </w:rPr>
        <w:lastRenderedPageBreak/>
        <w:t>地震防災隊　活動要領</w:t>
      </w:r>
    </w:p>
    <w:tbl>
      <w:tblPr>
        <w:tblStyle w:val="1"/>
        <w:tblW w:w="0" w:type="auto"/>
        <w:tblInd w:w="-425" w:type="dxa"/>
        <w:tblLayout w:type="fixed"/>
        <w:tblLook w:val="04A0" w:firstRow="1" w:lastRow="0" w:firstColumn="1" w:lastColumn="0" w:noHBand="0" w:noVBand="1"/>
      </w:tblPr>
      <w:tblGrid>
        <w:gridCol w:w="1680"/>
        <w:gridCol w:w="5880"/>
        <w:gridCol w:w="6300"/>
      </w:tblGrid>
      <w:tr w:rsidR="005B7D6C" w14:paraId="72D39A55" w14:textId="77777777">
        <w:trPr>
          <w:trHeight w:val="352"/>
        </w:trPr>
        <w:tc>
          <w:tcPr>
            <w:tcW w:w="1680" w:type="dxa"/>
          </w:tcPr>
          <w:p w14:paraId="1FC0EA8C"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担当区分</w:t>
            </w:r>
          </w:p>
        </w:tc>
        <w:tc>
          <w:tcPr>
            <w:tcW w:w="5880" w:type="dxa"/>
          </w:tcPr>
          <w:p w14:paraId="46F2ADA3"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地震発生時の任務内容</w:t>
            </w:r>
          </w:p>
        </w:tc>
        <w:tc>
          <w:tcPr>
            <w:tcW w:w="6300" w:type="dxa"/>
          </w:tcPr>
          <w:p w14:paraId="66FC2991"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臨時情報発表時の任務内容</w:t>
            </w:r>
          </w:p>
        </w:tc>
      </w:tr>
      <w:tr w:rsidR="005B7D6C" w14:paraId="11FA47A3" w14:textId="77777777">
        <w:trPr>
          <w:trHeight w:val="2466"/>
        </w:trPr>
        <w:tc>
          <w:tcPr>
            <w:tcW w:w="1680" w:type="dxa"/>
            <w:vAlign w:val="center"/>
          </w:tcPr>
          <w:p w14:paraId="3AD495FB"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地震防災隊長</w:t>
            </w:r>
          </w:p>
        </w:tc>
        <w:tc>
          <w:tcPr>
            <w:tcW w:w="5880" w:type="dxa"/>
          </w:tcPr>
          <w:p w14:paraId="088A95A1" w14:textId="77777777" w:rsidR="005B7D6C" w:rsidRDefault="00000000">
            <w:pPr>
              <w:rPr>
                <w:rFonts w:ascii="ＭＳ 明朝" w:eastAsia="ＭＳ 明朝" w:hAnsi="ＭＳ 明朝"/>
                <w:sz w:val="18"/>
              </w:rPr>
            </w:pPr>
            <w:r>
              <w:rPr>
                <w:rFonts w:ascii="ＭＳ 明朝" w:eastAsia="ＭＳ 明朝" w:hAnsi="ＭＳ 明朝" w:hint="eastAsia"/>
                <w:sz w:val="18"/>
              </w:rPr>
              <w:t>１　地震及び津波に関する情報の収集の指示</w:t>
            </w:r>
          </w:p>
          <w:p w14:paraId="479AF3FD"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２　南海トラフ地震が発生したこと及び必要な措置を周知</w:t>
            </w:r>
          </w:p>
          <w:p w14:paraId="1E8F1B16" w14:textId="77777777" w:rsidR="005B7D6C" w:rsidRDefault="00000000">
            <w:pPr>
              <w:rPr>
                <w:rFonts w:ascii="ＭＳ 明朝" w:eastAsia="ＭＳ 明朝" w:hAnsi="ＭＳ 明朝"/>
                <w:sz w:val="18"/>
              </w:rPr>
            </w:pPr>
            <w:r>
              <w:rPr>
                <w:rFonts w:ascii="ＭＳ 明朝" w:eastAsia="ＭＳ 明朝" w:hAnsi="ＭＳ 明朝" w:hint="eastAsia"/>
                <w:sz w:val="18"/>
              </w:rPr>
              <w:t>３　顧客等の避難誘導の指示</w:t>
            </w:r>
          </w:p>
          <w:p w14:paraId="730EDD3A" w14:textId="77777777" w:rsidR="005B7D6C" w:rsidRDefault="00000000">
            <w:pPr>
              <w:rPr>
                <w:rFonts w:ascii="ＭＳ 明朝" w:eastAsia="ＭＳ 明朝" w:hAnsi="ＭＳ 明朝"/>
                <w:sz w:val="18"/>
              </w:rPr>
            </w:pPr>
            <w:r>
              <w:rPr>
                <w:rFonts w:ascii="ＭＳ 明朝" w:eastAsia="ＭＳ 明朝" w:hAnsi="ＭＳ 明朝" w:hint="eastAsia"/>
                <w:sz w:val="18"/>
              </w:rPr>
              <w:t>４　従業員を集合させ避難を指示</w:t>
            </w:r>
          </w:p>
          <w:p w14:paraId="1C49E9CA"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５　前号に掲げるほか、津波からの避難に支障がない範囲で、地震による被害の発生防止又は軽減を図るために必要な措置を指示</w:t>
            </w:r>
          </w:p>
        </w:tc>
        <w:tc>
          <w:tcPr>
            <w:tcW w:w="6300" w:type="dxa"/>
          </w:tcPr>
          <w:p w14:paraId="5A9ABDA0"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１　情報収集連絡班に臨時情報（調査中）、臨時情報（巨大地震警戒）及び臨時情報（巨大地震注意）に関する情報の収集の指示</w:t>
            </w:r>
          </w:p>
          <w:p w14:paraId="7D699BC2"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２　臨時情報（調査中）、臨時情報（巨大地震警戒）及び臨時情報（巨大地震注意）が発表されたことを及び必要な措置について周知</w:t>
            </w:r>
          </w:p>
          <w:p w14:paraId="57894C40" w14:textId="77777777" w:rsidR="005B7D6C" w:rsidRDefault="00000000">
            <w:pPr>
              <w:rPr>
                <w:rFonts w:ascii="ＭＳ 明朝" w:eastAsia="ＭＳ 明朝" w:hAnsi="ＭＳ 明朝"/>
                <w:sz w:val="18"/>
              </w:rPr>
            </w:pPr>
            <w:r>
              <w:rPr>
                <w:rFonts w:ascii="ＭＳ 明朝" w:eastAsia="ＭＳ 明朝" w:hAnsi="ＭＳ 明朝" w:hint="eastAsia"/>
                <w:sz w:val="18"/>
              </w:rPr>
              <w:t>３　退避後の顧客等に対する避難誘導の指示</w:t>
            </w:r>
          </w:p>
          <w:p w14:paraId="493F06F2"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４　前号に掲げるほか、後発の地震による被害の発生防止又は軽減を図るために必要な措置を指示</w:t>
            </w:r>
          </w:p>
        </w:tc>
      </w:tr>
      <w:tr w:rsidR="005B7D6C" w14:paraId="1629FD2C" w14:textId="77777777">
        <w:trPr>
          <w:trHeight w:val="2114"/>
        </w:trPr>
        <w:tc>
          <w:tcPr>
            <w:tcW w:w="1680" w:type="dxa"/>
            <w:vAlign w:val="center"/>
          </w:tcPr>
          <w:p w14:paraId="499AE3E6"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情報収集連絡班</w:t>
            </w:r>
          </w:p>
        </w:tc>
        <w:tc>
          <w:tcPr>
            <w:tcW w:w="5880" w:type="dxa"/>
          </w:tcPr>
          <w:p w14:paraId="5625C46C" w14:textId="77777777" w:rsidR="005B7D6C" w:rsidRDefault="00000000">
            <w:pPr>
              <w:rPr>
                <w:rFonts w:ascii="ＭＳ 明朝" w:eastAsia="ＭＳ 明朝" w:hAnsi="ＭＳ 明朝"/>
                <w:sz w:val="18"/>
              </w:rPr>
            </w:pPr>
            <w:r>
              <w:rPr>
                <w:rFonts w:ascii="ＭＳ 明朝" w:eastAsia="ＭＳ 明朝" w:hAnsi="ＭＳ 明朝" w:hint="eastAsia"/>
                <w:sz w:val="18"/>
              </w:rPr>
              <w:t>１　地震及び津波に関する情報の収集</w:t>
            </w:r>
          </w:p>
          <w:p w14:paraId="01ED4339" w14:textId="77777777" w:rsidR="005B7D6C" w:rsidRDefault="00000000">
            <w:pPr>
              <w:rPr>
                <w:rFonts w:ascii="ＭＳ 明朝" w:eastAsia="ＭＳ 明朝" w:hAnsi="ＭＳ 明朝"/>
                <w:sz w:val="18"/>
              </w:rPr>
            </w:pPr>
            <w:r>
              <w:rPr>
                <w:rFonts w:ascii="ＭＳ 明朝" w:eastAsia="ＭＳ 明朝" w:hAnsi="ＭＳ 明朝" w:hint="eastAsia"/>
                <w:sz w:val="18"/>
              </w:rPr>
              <w:t>２　同上で得た情報を随時隊長へ報告</w:t>
            </w:r>
          </w:p>
          <w:p w14:paraId="063888F9"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３　同上で得た情報及び隊長の指示等防災上必要な情報を顧客、その他の従業員へ伝達</w:t>
            </w:r>
          </w:p>
        </w:tc>
        <w:tc>
          <w:tcPr>
            <w:tcW w:w="6300" w:type="dxa"/>
          </w:tcPr>
          <w:p w14:paraId="41EB72D4"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１　臨時情報（調査中）、臨時情報（巨大地震警戒）及び臨時情報（巨大地震注意）に関する情報の収集</w:t>
            </w:r>
          </w:p>
          <w:p w14:paraId="00A10C99" w14:textId="77777777" w:rsidR="005B7D6C" w:rsidRDefault="00000000">
            <w:pPr>
              <w:rPr>
                <w:rFonts w:ascii="ＭＳ 明朝" w:eastAsia="ＭＳ 明朝" w:hAnsi="ＭＳ 明朝"/>
                <w:sz w:val="18"/>
              </w:rPr>
            </w:pPr>
            <w:r>
              <w:rPr>
                <w:rFonts w:ascii="ＭＳ 明朝" w:eastAsia="ＭＳ 明朝" w:hAnsi="ＭＳ 明朝" w:hint="eastAsia"/>
                <w:sz w:val="18"/>
              </w:rPr>
              <w:t>２　同上で得た情報を随時隊長へ報告</w:t>
            </w:r>
          </w:p>
          <w:p w14:paraId="3D6CE8C1"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３　臨時情報（調査中）、臨時情報（巨大地震警戒）及び臨時情報（巨大地震注意）に関する情報及び隊長の命令の内容等防災上必要な情報を顧客、その他の従業員等へ伝達</w:t>
            </w:r>
          </w:p>
        </w:tc>
      </w:tr>
      <w:tr w:rsidR="005B7D6C" w14:paraId="3085B36F" w14:textId="77777777">
        <w:trPr>
          <w:trHeight w:val="2204"/>
        </w:trPr>
        <w:tc>
          <w:tcPr>
            <w:tcW w:w="1680" w:type="dxa"/>
            <w:vAlign w:val="center"/>
          </w:tcPr>
          <w:p w14:paraId="63E243BE"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避難誘導班</w:t>
            </w:r>
          </w:p>
        </w:tc>
        <w:tc>
          <w:tcPr>
            <w:tcW w:w="5880" w:type="dxa"/>
          </w:tcPr>
          <w:p w14:paraId="7A4DCA27" w14:textId="77777777" w:rsidR="005B7D6C" w:rsidRDefault="00000000">
            <w:pPr>
              <w:rPr>
                <w:rFonts w:ascii="ＭＳ 明朝" w:eastAsia="ＭＳ 明朝" w:hAnsi="ＭＳ 明朝"/>
                <w:sz w:val="18"/>
              </w:rPr>
            </w:pPr>
            <w:r>
              <w:rPr>
                <w:rFonts w:ascii="ＭＳ 明朝" w:eastAsia="ＭＳ 明朝" w:hAnsi="ＭＳ 明朝" w:hint="eastAsia"/>
                <w:sz w:val="18"/>
              </w:rPr>
              <w:t>１　建物内の避難路の確保及び安全の確認</w:t>
            </w:r>
          </w:p>
          <w:p w14:paraId="15513D38"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２　当該地域の避難場所までの経路を示した地図の掲出等必要な措置を講じ、完了後はその旨を直ちに隊長へ報告</w:t>
            </w:r>
          </w:p>
          <w:p w14:paraId="68A65B58" w14:textId="77777777" w:rsidR="005B7D6C" w:rsidRDefault="00000000">
            <w:pPr>
              <w:rPr>
                <w:rFonts w:ascii="ＭＳ 明朝" w:eastAsia="ＭＳ 明朝" w:hAnsi="ＭＳ 明朝"/>
                <w:sz w:val="18"/>
              </w:rPr>
            </w:pPr>
            <w:r>
              <w:rPr>
                <w:rFonts w:ascii="ＭＳ 明朝" w:eastAsia="ＭＳ 明朝" w:hAnsi="ＭＳ 明朝" w:hint="eastAsia"/>
                <w:sz w:val="18"/>
              </w:rPr>
              <w:t>３　隊長の指示により顧客等を避難誘導を開始</w:t>
            </w:r>
          </w:p>
          <w:p w14:paraId="510B1C2E"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４　顧客等への避難誘導が完了したときは、その旨を確認し、直ちに隊長に報告</w:t>
            </w:r>
          </w:p>
        </w:tc>
        <w:tc>
          <w:tcPr>
            <w:tcW w:w="6300" w:type="dxa"/>
          </w:tcPr>
          <w:p w14:paraId="3244E90D" w14:textId="77777777" w:rsidR="005B7D6C" w:rsidRDefault="00000000">
            <w:pPr>
              <w:rPr>
                <w:rFonts w:ascii="ＭＳ 明朝" w:eastAsia="ＭＳ 明朝" w:hAnsi="ＭＳ 明朝"/>
                <w:sz w:val="18"/>
              </w:rPr>
            </w:pPr>
            <w:r>
              <w:rPr>
                <w:rFonts w:ascii="ＭＳ 明朝" w:eastAsia="ＭＳ 明朝" w:hAnsi="ＭＳ 明朝" w:hint="eastAsia"/>
                <w:sz w:val="18"/>
              </w:rPr>
              <w:t>１　建物内の避難路の確保及び安全の確認</w:t>
            </w:r>
          </w:p>
          <w:p w14:paraId="18AD777C"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２　当該地域の避難場所までの経路を示した地図の掲出等必要な措置を講じ、完了後はその旨を直ちに隊長へ報告</w:t>
            </w:r>
          </w:p>
          <w:p w14:paraId="51CD88C4" w14:textId="77777777" w:rsidR="005B7D6C" w:rsidRDefault="00000000">
            <w:pPr>
              <w:rPr>
                <w:rFonts w:ascii="ＭＳ 明朝" w:eastAsia="ＭＳ 明朝" w:hAnsi="ＭＳ 明朝"/>
                <w:sz w:val="18"/>
              </w:rPr>
            </w:pPr>
            <w:r>
              <w:rPr>
                <w:rFonts w:ascii="ＭＳ 明朝" w:eastAsia="ＭＳ 明朝" w:hAnsi="ＭＳ 明朝" w:hint="eastAsia"/>
                <w:sz w:val="18"/>
              </w:rPr>
              <w:t>３　隊長の指示により顧客等を避難誘導を開始</w:t>
            </w:r>
          </w:p>
          <w:p w14:paraId="5504B44C"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４　顧客等への避難誘導が完了したときは、その旨を確認し、直ちに隊長に報告</w:t>
            </w:r>
          </w:p>
        </w:tc>
      </w:tr>
    </w:tbl>
    <w:p w14:paraId="14416B6A" w14:textId="77777777" w:rsidR="005B7D6C" w:rsidRDefault="005B7D6C">
      <w:pPr>
        <w:rPr>
          <w:rFonts w:ascii="ＭＳ 明朝" w:eastAsia="ＭＳ 明朝" w:hAnsi="ＭＳ 明朝"/>
          <w:sz w:val="24"/>
        </w:rPr>
      </w:pPr>
    </w:p>
    <w:sectPr w:rsidR="005B7D6C">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5CD2" w14:textId="77777777" w:rsidR="00361EB9" w:rsidRDefault="00361EB9">
      <w:r>
        <w:separator/>
      </w:r>
    </w:p>
  </w:endnote>
  <w:endnote w:type="continuationSeparator" w:id="0">
    <w:p w14:paraId="6C3421A8" w14:textId="77777777" w:rsidR="00361EB9" w:rsidRDefault="0036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769668160"/>
      <w:docPartObj>
        <w:docPartGallery w:val="Page Numbers (Bottom of Page)"/>
        <w:docPartUnique/>
      </w:docPartObj>
    </w:sdtPr>
    <w:sdtContent>
      <w:p w14:paraId="03BABF92" w14:textId="77777777" w:rsidR="005B7D6C" w:rsidRDefault="00000000">
        <w:pPr>
          <w:jc w:val="center"/>
        </w:pPr>
        <w:r>
          <w:rPr>
            <w:rFonts w:hint="eastAsia"/>
          </w:rPr>
          <w:fldChar w:fldCharType="begin"/>
        </w:r>
        <w:r>
          <w:rPr>
            <w:rFonts w:hint="eastAsia"/>
          </w:rPr>
          <w:instrText xml:space="preserve">PAGE  \* MERGEFORMAT </w:instrText>
        </w:r>
        <w:r>
          <w:rPr>
            <w:rFonts w:hint="eastAsia"/>
          </w:rPr>
          <w:fldChar w:fldCharType="separate"/>
        </w:r>
        <w:r>
          <w:rPr>
            <w:rStyle w:val="a5"/>
            <w:rFonts w:hint="eastAsia"/>
          </w:rPr>
          <w:t>2</w:t>
        </w:r>
        <w:r>
          <w:rPr>
            <w:rFonts w:hint="eastAsia"/>
          </w:rPr>
          <w:fldChar w:fldCharType="end"/>
        </w:r>
      </w:p>
      <w:p w14:paraId="2E53F977" w14:textId="77777777" w:rsidR="005B7D6C" w:rsidRDefault="00000000"/>
    </w:sdtContent>
  </w:sdt>
  <w:p w14:paraId="66961143" w14:textId="77777777" w:rsidR="005B7D6C" w:rsidRDefault="005B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E79B" w14:textId="77777777" w:rsidR="00361EB9" w:rsidRDefault="00361EB9">
      <w:r>
        <w:separator/>
      </w:r>
    </w:p>
  </w:footnote>
  <w:footnote w:type="continuationSeparator" w:id="0">
    <w:p w14:paraId="1B55C2FD" w14:textId="77777777" w:rsidR="00361EB9" w:rsidRDefault="00361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6C"/>
    <w:rsid w:val="00090E03"/>
    <w:rsid w:val="00361EB9"/>
    <w:rsid w:val="003B5F61"/>
    <w:rsid w:val="004F4190"/>
    <w:rsid w:val="005B7D6C"/>
    <w:rsid w:val="00677F90"/>
    <w:rsid w:val="008D1C69"/>
    <w:rsid w:val="00982BB1"/>
    <w:rsid w:val="00B00868"/>
    <w:rsid w:val="00D168C0"/>
    <w:rsid w:val="00DE1C3C"/>
    <w:rsid w:val="00E633A1"/>
    <w:rsid w:val="00F271B3"/>
    <w:rsid w:val="00F64E9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5FF9F"/>
  <w15:chartTrackingRefBased/>
  <w15:docId w15:val="{29C16102-178D-4EBD-ABEE-D7BE5FD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D1C69"/>
    <w:pPr>
      <w:tabs>
        <w:tab w:val="center" w:pos="4252"/>
        <w:tab w:val="right" w:pos="8504"/>
      </w:tabs>
      <w:snapToGrid w:val="0"/>
    </w:pPr>
  </w:style>
  <w:style w:type="character" w:customStyle="1" w:styleId="a7">
    <w:name w:val="ヘッダー (文字)"/>
    <w:basedOn w:val="a0"/>
    <w:link w:val="a6"/>
    <w:uiPriority w:val="99"/>
    <w:rsid w:val="008D1C69"/>
  </w:style>
  <w:style w:type="paragraph" w:styleId="a8">
    <w:name w:val="footer"/>
    <w:basedOn w:val="a"/>
    <w:link w:val="a9"/>
    <w:uiPriority w:val="99"/>
    <w:unhideWhenUsed/>
    <w:rsid w:val="008D1C69"/>
    <w:pPr>
      <w:tabs>
        <w:tab w:val="center" w:pos="4252"/>
        <w:tab w:val="right" w:pos="8504"/>
      </w:tabs>
      <w:snapToGrid w:val="0"/>
    </w:pPr>
  </w:style>
  <w:style w:type="character" w:customStyle="1" w:styleId="a9">
    <w:name w:val="フッター (文字)"/>
    <w:basedOn w:val="a0"/>
    <w:link w:val="a8"/>
    <w:uiPriority w:val="99"/>
    <w:rsid w:val="008D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906397</dc:creator>
  <cp:lastModifiedBy>syobou</cp:lastModifiedBy>
  <cp:revision>8</cp:revision>
  <cp:lastPrinted>2019-11-01T07:54:00Z</cp:lastPrinted>
  <dcterms:created xsi:type="dcterms:W3CDTF">2022-11-11T01:12:00Z</dcterms:created>
  <dcterms:modified xsi:type="dcterms:W3CDTF">2022-11-11T02:27:00Z</dcterms:modified>
</cp:coreProperties>
</file>