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ind w:left="0" w:leftChars="0" w:firstLine="2200" w:firstLineChars="1000"/>
        <w:jc w:val="left"/>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宿毛市食品加工業継続支援事業費補助金交付要綱</w:t>
      </w:r>
    </w:p>
    <w:p>
      <w:pPr>
        <w:pStyle w:val="0"/>
        <w:spacing w:line="350" w:lineRule="exact"/>
        <w:ind w:leftChars="0" w:right="220" w:rightChars="100" w:firstLineChars="0"/>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（趣旨）</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第１条　この要綱は、宿毛市補助金等交付規則（昭和４８年宿毛市規則第９号。以下「規則」という。）第１９条の規定に基づき、宿毛市食品加工業継続支援事業費補助金（以下「補助金」という。）の交付に関し必要な事項を定めるものとする。</w:t>
      </w:r>
    </w:p>
    <w:p>
      <w:pPr>
        <w:pStyle w:val="0"/>
        <w:spacing w:line="350" w:lineRule="exact"/>
        <w:ind w:leftChars="0" w:right="220" w:rightChars="100" w:firstLineChars="0"/>
        <w:rPr>
          <w:rFonts w:hint="eastAsia" w:ascii="ＭＳ 明朝" w:hAnsi="ＭＳ 明朝" w:eastAsia="ＭＳ 明朝"/>
          <w:color w:val="000000" w:themeColor="text1"/>
          <w:spacing w:val="16"/>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（補助目的）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第２条　市は、地域の伝統的な食文化や特産品の製造・販売を守ることを目的とし、次条に規定する補助事業者が食品衛生法（昭和</w:t>
      </w:r>
      <w:r>
        <w:rPr>
          <w:rFonts w:hint="eastAsia" w:ascii="ＭＳ 明朝" w:hAnsi="ＭＳ 明朝" w:eastAsia="ＭＳ 明朝"/>
          <w:color w:val="000000" w:themeColor="text1"/>
          <w:sz w:val="22"/>
          <w:highlight w:val="none"/>
        </w:rPr>
        <w:t>22</w:t>
      </w:r>
      <w:r>
        <w:rPr>
          <w:rFonts w:hint="eastAsia" w:ascii="ＭＳ 明朝" w:hAnsi="ＭＳ 明朝" w:eastAsia="ＭＳ 明朝"/>
          <w:color w:val="000000" w:themeColor="text1"/>
          <w:sz w:val="22"/>
          <w:highlight w:val="none"/>
        </w:rPr>
        <w:t>年法律第</w:t>
      </w:r>
      <w:r>
        <w:rPr>
          <w:rFonts w:hint="eastAsia" w:ascii="ＭＳ 明朝" w:hAnsi="ＭＳ 明朝" w:eastAsia="ＭＳ 明朝"/>
          <w:color w:val="000000" w:themeColor="text1"/>
          <w:sz w:val="22"/>
          <w:highlight w:val="none"/>
        </w:rPr>
        <w:t>233</w:t>
      </w:r>
      <w:r>
        <w:rPr>
          <w:rFonts w:hint="eastAsia" w:ascii="ＭＳ 明朝" w:hAnsi="ＭＳ 明朝" w:eastAsia="ＭＳ 明朝"/>
          <w:color w:val="000000" w:themeColor="text1"/>
          <w:sz w:val="22"/>
          <w:highlight w:val="none"/>
        </w:rPr>
        <w:t>号。以下「法」という。）第</w:t>
      </w:r>
      <w:r>
        <w:rPr>
          <w:rFonts w:hint="eastAsia" w:ascii="ＭＳ 明朝" w:hAnsi="ＭＳ 明朝" w:eastAsia="ＭＳ 明朝"/>
          <w:color w:val="000000" w:themeColor="text1"/>
          <w:sz w:val="22"/>
          <w:highlight w:val="none"/>
        </w:rPr>
        <w:t>55</w:t>
      </w:r>
      <w:r>
        <w:rPr>
          <w:rFonts w:hint="eastAsia" w:ascii="ＭＳ 明朝" w:hAnsi="ＭＳ 明朝" w:eastAsia="ＭＳ 明朝"/>
          <w:color w:val="000000" w:themeColor="text1"/>
          <w:sz w:val="22"/>
          <w:highlight w:val="none"/>
        </w:rPr>
        <w:t>条第１項に基づく許可を取得し、引き続き事業を継続するための施設及び機器の整備等を行う事業に対して、予算の範囲内で補助金を交付する。</w:t>
      </w:r>
    </w:p>
    <w:p>
      <w:pPr>
        <w:pStyle w:val="0"/>
        <w:spacing w:line="350" w:lineRule="exact"/>
        <w:ind w:left="220" w:leftChars="100" w:right="220" w:rightChars="100" w:firstLine="0" w:firstLineChars="0"/>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b w:val="0"/>
          <w:color w:val="000000" w:themeColor="text1"/>
          <w:spacing w:val="16"/>
          <w:sz w:val="22"/>
          <w:highlight w:val="none"/>
          <w:u w:val="none" w:color="auto"/>
        </w:rPr>
      </w:pPr>
      <w:r>
        <w:rPr>
          <w:rFonts w:hint="eastAsia" w:ascii="ＭＳ 明朝" w:hAnsi="ＭＳ 明朝" w:eastAsia="ＭＳ 明朝"/>
          <w:color w:val="000000" w:themeColor="text1"/>
          <w:sz w:val="22"/>
          <w:highlight w:val="none"/>
        </w:rPr>
        <w:t>（補助事業者、補助要件、補助対象経費及び補助率等</w:t>
      </w:r>
      <w:r>
        <w:rPr>
          <w:rFonts w:hint="eastAsia" w:ascii="ＭＳ 明朝" w:hAnsi="ＭＳ 明朝" w:eastAsia="ＭＳ 明朝"/>
          <w:b w:val="0"/>
          <w:color w:val="000000" w:themeColor="text1"/>
          <w:sz w:val="22"/>
          <w:highlight w:val="none"/>
          <w:u w:val="none" w:color="auto"/>
        </w:rPr>
        <w:t>）</w:t>
      </w:r>
    </w:p>
    <w:p>
      <w:pPr>
        <w:pStyle w:val="0"/>
        <w:spacing w:line="350" w:lineRule="exact"/>
        <w:ind w:left="472" w:leftChars="100" w:right="220" w:rightChars="100" w:hanging="252" w:hangingChars="100"/>
        <w:rPr>
          <w:rFonts w:hint="eastAsia" w:ascii="ＭＳ 明朝" w:hAnsi="ＭＳ 明朝" w:eastAsia="ＭＳ 明朝"/>
          <w:b w:val="0"/>
          <w:color w:val="000000" w:themeColor="text1"/>
          <w:spacing w:val="16"/>
          <w:sz w:val="22"/>
          <w:highlight w:val="none"/>
          <w:u w:val="none" w:color="auto"/>
        </w:rPr>
      </w:pPr>
      <w:r>
        <w:rPr>
          <w:rFonts w:hint="eastAsia" w:ascii="ＭＳ 明朝" w:hAnsi="ＭＳ 明朝" w:eastAsia="ＭＳ 明朝"/>
          <w:b w:val="0"/>
          <w:color w:val="000000" w:themeColor="text1"/>
          <w:sz w:val="22"/>
          <w:highlight w:val="none"/>
          <w:u w:val="none" w:color="auto"/>
        </w:rPr>
        <w:t>第３条　</w:t>
      </w:r>
      <w:r>
        <w:rPr>
          <w:rFonts w:hint="eastAsia" w:ascii="ＭＳ 明朝" w:hAnsi="ＭＳ 明朝" w:eastAsia="ＭＳ 明朝"/>
          <w:color w:val="000000" w:themeColor="text1"/>
          <w:sz w:val="22"/>
          <w:highlight w:val="none"/>
        </w:rPr>
        <w:t>補助事業者、補助要件、補助対象経費、補助率及び補助限度額は別表第１に定めるとおりとする。ただし、算出された交付額に</w:t>
      </w:r>
      <w:r>
        <w:rPr>
          <w:rFonts w:hint="eastAsia" w:ascii="ＭＳ 明朝" w:hAnsi="ＭＳ 明朝" w:eastAsia="ＭＳ 明朝"/>
          <w:color w:val="000000" w:themeColor="text1"/>
          <w:sz w:val="22"/>
          <w:highlight w:val="none"/>
        </w:rPr>
        <w:t>1,000</w:t>
      </w:r>
      <w:r>
        <w:rPr>
          <w:rFonts w:hint="eastAsia" w:ascii="ＭＳ 明朝" w:hAnsi="ＭＳ 明朝" w:eastAsia="ＭＳ 明朝"/>
          <w:color w:val="000000" w:themeColor="text1"/>
          <w:sz w:val="22"/>
          <w:highlight w:val="none"/>
        </w:rPr>
        <w:t>円未満の端数を生じた場合は、当該端数を切り捨てるものとする。</w:t>
      </w:r>
    </w:p>
    <w:p>
      <w:pPr>
        <w:pStyle w:val="0"/>
        <w:spacing w:line="350" w:lineRule="exact"/>
        <w:ind w:left="472" w:leftChars="100" w:right="220" w:rightChars="100" w:hanging="252" w:hangingChars="100"/>
        <w:jc w:val="both"/>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w:t>
      </w:r>
      <w:r>
        <w:rPr>
          <w:rFonts w:hint="eastAsia" w:ascii="ＭＳ 明朝" w:hAnsi="ＭＳ 明朝" w:eastAsia="ＭＳ 明朝"/>
          <w:b w:val="0"/>
          <w:color w:val="000000" w:themeColor="text1"/>
          <w:sz w:val="22"/>
          <w:highlight w:val="none"/>
          <w:u w:val="none" w:color="auto"/>
        </w:rPr>
        <w:t>補助金の交付の対象となる事業（以下「補助事業」という。）は、補助事業者が高知県食品衛生法施行条例（平成</w:t>
      </w:r>
      <w:r>
        <w:rPr>
          <w:rFonts w:hint="eastAsia" w:ascii="ＭＳ 明朝" w:hAnsi="ＭＳ 明朝" w:eastAsia="ＭＳ 明朝"/>
          <w:b w:val="0"/>
          <w:color w:val="000000" w:themeColor="text1"/>
          <w:sz w:val="22"/>
          <w:highlight w:val="none"/>
          <w:u w:val="none" w:color="auto"/>
        </w:rPr>
        <w:t>12</w:t>
      </w:r>
      <w:r>
        <w:rPr>
          <w:rFonts w:hint="eastAsia" w:ascii="ＭＳ 明朝" w:hAnsi="ＭＳ 明朝" w:eastAsia="ＭＳ 明朝"/>
          <w:b w:val="0"/>
          <w:color w:val="000000" w:themeColor="text1"/>
          <w:sz w:val="22"/>
          <w:highlight w:val="none"/>
          <w:u w:val="none" w:color="auto"/>
        </w:rPr>
        <w:t>年高知県条例第</w:t>
      </w:r>
      <w:r>
        <w:rPr>
          <w:rFonts w:hint="eastAsia" w:ascii="ＭＳ 明朝" w:hAnsi="ＭＳ 明朝" w:eastAsia="ＭＳ 明朝"/>
          <w:b w:val="0"/>
          <w:color w:val="000000" w:themeColor="text1"/>
          <w:sz w:val="22"/>
          <w:highlight w:val="none"/>
          <w:u w:val="none" w:color="auto"/>
        </w:rPr>
        <w:t>10</w:t>
      </w:r>
      <w:r>
        <w:rPr>
          <w:rFonts w:hint="eastAsia" w:ascii="ＭＳ 明朝" w:hAnsi="ＭＳ 明朝" w:eastAsia="ＭＳ 明朝"/>
          <w:b w:val="0"/>
          <w:color w:val="000000" w:themeColor="text1"/>
          <w:sz w:val="22"/>
          <w:highlight w:val="none"/>
          <w:u w:val="none" w:color="auto"/>
        </w:rPr>
        <w:t>号。以下「県条例」という。）第４条に定める基準を満たし、営業許可を取得するための取組を支援するための事業とする。</w:t>
      </w:r>
    </w:p>
    <w:p>
      <w:pPr>
        <w:pStyle w:val="0"/>
        <w:spacing w:line="350" w:lineRule="exact"/>
        <w:ind w:left="472" w:leftChars="100" w:right="220" w:rightChars="100" w:hanging="252" w:hangingChars="100"/>
        <w:jc w:val="both"/>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補助事業は、令和６年１２月３１日までに完了するものに限り、補助対象とする。</w:t>
      </w:r>
    </w:p>
    <w:p>
      <w:pPr>
        <w:pStyle w:val="0"/>
        <w:spacing w:line="350" w:lineRule="exact"/>
        <w:ind w:left="472" w:leftChars="100" w:right="220" w:rightChars="100" w:hanging="252" w:hangingChars="100"/>
        <w:jc w:val="both"/>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（補助金の交付の申請）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第４条　補助事業者が補助金の交付の申請をしようとするときは、</w:t>
      </w:r>
      <w:r>
        <w:rPr>
          <w:rFonts w:hint="eastAsia" w:ascii="ＭＳ 明朝" w:hAnsi="ＭＳ 明朝" w:eastAsia="ＭＳ 明朝"/>
          <w:color w:val="000000" w:themeColor="text1"/>
          <w:sz w:val="22"/>
          <w:highlight w:val="none"/>
          <w:u w:val="none" w:color="auto"/>
        </w:rPr>
        <w:t>別記第１号様式による交付申請書を</w:t>
      </w:r>
      <w:r>
        <w:rPr>
          <w:rFonts w:hint="eastAsia" w:ascii="ＭＳ 明朝" w:hAnsi="ＭＳ 明朝" w:eastAsia="ＭＳ 明朝"/>
          <w:color w:val="000000" w:themeColor="text1"/>
          <w:sz w:val="22"/>
          <w:highlight w:val="none"/>
        </w:rPr>
        <w:t>市長に提出しなければならない。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w:t>
      </w:r>
      <w:r>
        <w:rPr>
          <w:rFonts w:hint="eastAsia"/>
          <w:color w:val="000000" w:themeColor="text1"/>
          <w:sz w:val="22"/>
          <w:highlight w:val="none"/>
        </w:rPr>
        <w:t>補助金交付申請書の提出にあたって、当該補助金に係る消費税仕入控除税額等（補助対象経費に含まれる消費税及び地方消費税相当額のうち、消費税法（昭和６３年法律第１０８号）に規定する仕入れに係る消費税額を控除できる部分の金額及び当該金額に地方税法（昭和２５年法律第２２６号）に規定する地方消費税の税率を乗じて得た金額をいう。以下同じ。）がある場合には、これを減額して申請しなければならない。ただし、申請時において当該補助金に係る消費税仕入控除税額が明らかでない場合については、この限りでは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（補助金の交付の決定）</w:t>
      </w:r>
    </w:p>
    <w:p>
      <w:pPr>
        <w:pStyle w:val="0"/>
        <w:spacing w:line="350" w:lineRule="exact"/>
        <w:ind w:left="440" w:leftChars="100" w:right="220" w:rightChars="1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第５条　市長は、前条の規定による補助金の交付の申請を受理したときは、当該申請に係る書類を審査し、補助金を交付することが適当であると認めた場合は、補助金の交付額を決定し、通知する。ただし、当該申請をした者が別表第２に該当する場合を除く。</w:t>
      </w:r>
    </w:p>
    <w:p>
      <w:pPr>
        <w:pStyle w:val="0"/>
        <w:spacing w:line="350" w:lineRule="exact"/>
        <w:ind w:left="440" w:leftChars="100" w:right="220" w:rightChars="100" w:hanging="220" w:hangingChars="100"/>
        <w:jc w:val="left"/>
        <w:rPr>
          <w:rFonts w:hint="eastAsia" w:ascii="ＭＳ 明朝" w:hAnsi="ＭＳ 明朝" w:eastAsia="ＭＳ 明朝"/>
          <w:color w:val="000000" w:themeColor="text1"/>
          <w:sz w:val="22"/>
          <w:highlight w:val="none"/>
          <w:u w:val="single" w:color="auto"/>
        </w:rPr>
      </w:pPr>
    </w:p>
    <w:p>
      <w:pPr>
        <w:pStyle w:val="0"/>
        <w:spacing w:line="350" w:lineRule="exact"/>
        <w:ind w:left="220" w:leftChars="100" w:right="220" w:rightChars="10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（補助の条件）</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第６条　補助金の交付の目的を達成するため、補助事業者は、次に掲げる事項を遵守しなければならない。</w:t>
      </w:r>
    </w:p>
    <w:p>
      <w:pPr>
        <w:pStyle w:val="0"/>
        <w:spacing w:line="350" w:lineRule="exact"/>
        <w:ind w:left="0" w:leftChars="0" w:right="220" w:rightChars="10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（１）補助事業に係る法令、規則及びこの要綱の規定に従うこと。</w:t>
      </w:r>
    </w:p>
    <w:p>
      <w:pPr>
        <w:pStyle w:val="0"/>
        <w:spacing w:line="350" w:lineRule="exact"/>
        <w:ind w:left="650" w:leftChars="100" w:right="210" w:rightChars="100" w:hanging="440" w:hangingChars="2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（２）補助事業の実施に当たっては、別表第２のいずれかに該当すると認められるものを契約</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の相手方としないこと等、暴力団等の排除に係る市の取扱いに準じて行わなければならないこと。</w:t>
      </w:r>
    </w:p>
    <w:p>
      <w:pPr>
        <w:pStyle w:val="0"/>
        <w:spacing w:line="350" w:lineRule="exact"/>
        <w:ind w:left="650" w:leftChars="100" w:right="210" w:rightChars="100" w:hanging="440" w:hangingChars="200"/>
        <w:rPr>
          <w:rFonts w:hint="eastAsia" w:ascii="ＭＳ 明朝" w:hAnsi="ＭＳ 明朝" w:eastAsia="ＭＳ 明朝"/>
          <w:color w:val="000000" w:themeColor="text1"/>
          <w:sz w:val="22"/>
          <w:highlight w:val="none"/>
        </w:rPr>
      </w:pPr>
      <w:r>
        <w:rPr>
          <w:rFonts w:hint="eastAsia" w:ascii="ＭＳ 明朝" w:hAnsi="ＭＳ 明朝" w:eastAsia="ＭＳ 明朝"/>
          <w:strike w:val="0"/>
          <w:dstrike w:val="0"/>
          <w:color w:val="000000" w:themeColor="text1"/>
          <w:sz w:val="22"/>
          <w:highlight w:val="none"/>
        </w:rPr>
        <w:t>（３）補助事業の執行に際しては、県が行う契約手続の取扱いに準じて行わなければならないこと。</w:t>
      </w:r>
    </w:p>
    <w:p>
      <w:pPr>
        <w:pStyle w:val="0"/>
        <w:spacing w:line="350" w:lineRule="exact"/>
        <w:ind w:left="650" w:leftChars="100" w:right="210" w:rightChars="100" w:hanging="440" w:hangingChars="2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（４）補助事業者は、交付申請に当たっては、別記第２号様式を添付しなければならないこと。</w:t>
      </w:r>
    </w:p>
    <w:p>
      <w:pPr>
        <w:pStyle w:val="0"/>
        <w:spacing w:line="350" w:lineRule="exact"/>
        <w:ind w:left="650" w:leftChars="100" w:right="210" w:rightChars="100" w:hanging="440" w:hangingChars="200"/>
        <w:rPr>
          <w:rFonts w:hint="eastAsia" w:ascii="ＭＳ 明朝" w:hAnsi="ＭＳ 明朝" w:eastAsia="ＭＳ 明朝"/>
          <w:color w:val="000000" w:themeColor="text1"/>
          <w:sz w:val="22"/>
          <w:highlight w:val="none"/>
        </w:rPr>
      </w:pPr>
    </w:p>
    <w:p>
      <w:pPr>
        <w:pStyle w:val="0"/>
        <w:spacing w:line="350" w:lineRule="exact"/>
        <w:ind w:left="0" w:leftChars="0" w:right="210" w:rightChars="100" w:firstLine="220" w:firstLineChars="10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（補助事業の変更又は中止等）</w:t>
      </w:r>
    </w:p>
    <w:p>
      <w:pPr>
        <w:pStyle w:val="0"/>
        <w:ind w:left="440" w:lef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第７条　補助事業者は、補助事業の内容等について、変更又は中止等をしようとするときは、事前に別記第３号様式による変更（中止）等承認申請書を市長に提出し、その承認を受けなければならない。</w:t>
      </w:r>
    </w:p>
    <w:p>
      <w:pPr>
        <w:pStyle w:val="0"/>
        <w:ind w:left="440" w:lef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前項の規定による変更（中止）等の承認を必要とする事項は、次の各号のいずれかに該当する事項とする。</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（１）補助金額が増額となる場合</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（２）補助事業を中止し、又は廃止しようとする場合</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（３）その他補助事業の内容の重要な部分に関する変更が生じると市長が認める場合</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（４）補助事業の実施箇所の変更</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w:t>
      </w:r>
      <w:r>
        <w:rPr>
          <w:rFonts w:hint="eastAsia"/>
          <w:color w:val="000000" w:themeColor="text1"/>
          <w:sz w:val="22"/>
          <w:highlight w:val="none"/>
        </w:rPr>
        <w:t>補助対象事業費の３０パーセントを超える減額</w:t>
      </w: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p>
    <w:p>
      <w:pPr>
        <w:pStyle w:val="0"/>
        <w:spacing w:line="350" w:lineRule="exact"/>
        <w:ind w:left="440" w:leftChars="100" w:right="0" w:rightChars="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（処分財産の制限等）</w:t>
      </w:r>
    </w:p>
    <w:p>
      <w:pPr>
        <w:pStyle w:val="0"/>
        <w:spacing w:line="350" w:lineRule="exact"/>
        <w:ind w:left="440" w:leftChars="100" w:right="0" w:rightChars="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第８条　</w:t>
      </w:r>
      <w:r>
        <w:rPr>
          <w:rFonts w:hint="eastAsia" w:ascii="ＭＳ 明朝" w:hAnsi="ＭＳ 明朝" w:eastAsia="ＭＳ 明朝"/>
          <w:color w:val="000000" w:themeColor="text1"/>
          <w:sz w:val="22"/>
        </w:rPr>
        <w:t>補助事業者は、補助事業により取得し、又は効用の増加した次に掲げる財産を市長の承認を受けないで、補助金等の交付の目的に反して使用し、譲渡し、交換し、貸し付け、又は担保に供してはならない。ただし、補助事業者が補助金等の全部に相当する金額を市に納入したとき、並びに補助金等の交付の目的及び当該財産の耐用年数を勘案して市長が定める期間を経過した場合は、この限りでない。</w:t>
      </w:r>
    </w:p>
    <w:p>
      <w:pPr>
        <w:pStyle w:val="0"/>
        <w:spacing w:line="350" w:lineRule="exact"/>
        <w:ind w:left="0" w:leftChars="0" w:right="0" w:rightChars="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（１）不動産及びその従物</w:t>
      </w:r>
    </w:p>
    <w:p>
      <w:pPr>
        <w:pStyle w:val="0"/>
        <w:spacing w:line="350" w:lineRule="exact"/>
        <w:ind w:left="440" w:leftChars="100" w:right="0" w:rightChars="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（２）機械及び重要な器具で市長が定めるもの</w:t>
      </w:r>
    </w:p>
    <w:p>
      <w:pPr>
        <w:pStyle w:val="0"/>
        <w:spacing w:line="350" w:lineRule="exact"/>
        <w:ind w:left="0" w:leftChars="0" w:right="0" w:rightChars="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（３）その他市長が補助金等の交付の目的を達成するために、特に必要があると認めて定めたも</w:t>
      </w:r>
    </w:p>
    <w:p>
      <w:pPr>
        <w:pStyle w:val="0"/>
        <w:spacing w:line="350" w:lineRule="exact"/>
        <w:ind w:left="0" w:leftChars="0" w:right="0" w:rightChars="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の</w:t>
      </w:r>
    </w:p>
    <w:p>
      <w:pPr>
        <w:pStyle w:val="0"/>
        <w:spacing w:line="350" w:lineRule="exact"/>
        <w:ind w:left="440" w:leftChars="100" w:right="0" w:rightChars="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w:t>
      </w:r>
      <w:r>
        <w:rPr>
          <w:rFonts w:hint="eastAsia" w:ascii="ＭＳ 明朝" w:hAnsi="ＭＳ 明朝" w:eastAsia="ＭＳ 明朝"/>
          <w:color w:val="000000" w:themeColor="text1"/>
          <w:sz w:val="22"/>
        </w:rPr>
        <w:t>市長は、項に規定する財産を補助金の交付の目的に反して使用し、譲渡し、交換し、廃棄し、貸し付け、又は担保に供することを承認しようとするときは、補助事業者に対して、その交付した補助金の全部又は一部に相当する金額を市に納付すべきことを命ずることができる。</w:t>
      </w:r>
    </w:p>
    <w:p>
      <w:pPr>
        <w:pStyle w:val="0"/>
        <w:spacing w:line="350" w:lineRule="exact"/>
        <w:ind w:left="440" w:leftChars="100" w:right="0" w:rightChars="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w:t>
      </w:r>
      <w:r>
        <w:rPr>
          <w:rFonts w:hint="eastAsia" w:ascii="ＭＳ 明朝" w:hAnsi="ＭＳ 明朝" w:eastAsia="ＭＳ 明朝"/>
          <w:color w:val="000000" w:themeColor="text1"/>
          <w:sz w:val="22"/>
        </w:rPr>
        <w:t>補助事業者は、取得金額が</w:t>
      </w:r>
      <w:r>
        <w:rPr>
          <w:rFonts w:hint="eastAsia" w:ascii="ＭＳ 明朝" w:hAnsi="ＭＳ 明朝" w:eastAsia="ＭＳ 明朝"/>
          <w:color w:val="000000" w:themeColor="text1"/>
          <w:sz w:val="22"/>
        </w:rPr>
        <w:t>50</w:t>
      </w:r>
      <w:r>
        <w:rPr>
          <w:rFonts w:hint="eastAsia" w:ascii="ＭＳ 明朝" w:hAnsi="ＭＳ 明朝" w:eastAsia="ＭＳ 明朝"/>
          <w:color w:val="000000" w:themeColor="text1"/>
          <w:sz w:val="22"/>
        </w:rPr>
        <w:t>万円以上の財産について、別記第４号様式による取得財産等管理台帳を備え管理しなければならない。</w:t>
      </w:r>
    </w:p>
    <w:p>
      <w:pPr>
        <w:pStyle w:val="0"/>
        <w:spacing w:line="350" w:lineRule="exact"/>
        <w:ind w:left="210" w:leftChars="100" w:right="210" w:rightChars="100" w:firstLine="0" w:firstLineChars="0"/>
        <w:rPr>
          <w:rFonts w:hint="eastAsia" w:ascii="ＭＳ 明朝" w:hAnsi="ＭＳ 明朝" w:eastAsia="ＭＳ 明朝"/>
          <w:color w:val="000000" w:themeColor="text1"/>
          <w:sz w:val="22"/>
          <w:highlight w:val="none"/>
        </w:rPr>
      </w:pPr>
    </w:p>
    <w:p>
      <w:pPr>
        <w:pStyle w:val="0"/>
        <w:spacing w:line="350" w:lineRule="exact"/>
        <w:ind w:left="210" w:leftChars="100" w:right="210" w:rightChars="10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color w:val="000000" w:themeColor="text1"/>
          <w:sz w:val="22"/>
          <w:highlight w:val="none"/>
        </w:rPr>
        <w:t>補助金の請求及び概算払い</w:t>
      </w:r>
      <w:r>
        <w:rPr>
          <w:rFonts w:hint="eastAsia" w:ascii="ＭＳ 明朝" w:hAnsi="ＭＳ 明朝" w:eastAsia="ＭＳ 明朝"/>
          <w:color w:val="000000" w:themeColor="text1"/>
          <w:sz w:val="22"/>
          <w:highlight w:val="none"/>
        </w:rPr>
        <w:t>）</w:t>
      </w:r>
    </w:p>
    <w:p>
      <w:pPr>
        <w:pStyle w:val="0"/>
        <w:spacing w:line="350" w:lineRule="exact"/>
        <w:ind w:left="43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第９条　</w:t>
      </w:r>
      <w:r>
        <w:rPr>
          <w:rFonts w:hint="eastAsia"/>
          <w:color w:val="000000" w:themeColor="text1"/>
          <w:sz w:val="22"/>
          <w:highlight w:val="none"/>
        </w:rPr>
        <w:t>補助金交付の決定を受けた補助事業者が、補助金の請求をしようとするときは、別記第５－１号様式による請求書を市長に提出しなければならない。</w:t>
      </w:r>
    </w:p>
    <w:p>
      <w:pPr>
        <w:pStyle w:val="0"/>
        <w:spacing w:line="350" w:lineRule="exact"/>
        <w:ind w:left="43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w:t>
      </w:r>
      <w:r>
        <w:rPr>
          <w:rFonts w:hint="eastAsia"/>
          <w:color w:val="000000" w:themeColor="text1"/>
          <w:sz w:val="22"/>
          <w:highlight w:val="none"/>
        </w:rPr>
        <w:t>補助金交付の決定を受けた補助事業者が補助金の概算払請求をしようとするときは、別記第５－２号様式による請求書を市長に提出しなければならない。</w:t>
      </w:r>
    </w:p>
    <w:p>
      <w:pPr>
        <w:pStyle w:val="0"/>
        <w:spacing w:line="350" w:lineRule="exact"/>
        <w:ind w:left="21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w:t>
      </w:r>
      <w:r>
        <w:rPr>
          <w:rFonts w:hint="eastAsia"/>
          <w:color w:val="000000" w:themeColor="text1"/>
          <w:sz w:val="22"/>
          <w:highlight w:val="none"/>
        </w:rPr>
        <w:t>市長は、前項の請求があったときは、出来高検査を行い、その出来高の事業費に相当する補助金の９割以内で概算払いをすることができる。なお、概算払請求時以前に事業が完了している事業は、竣工検査を行い、補助金の全額を概算払いすることができる。</w:t>
      </w:r>
    </w:p>
    <w:p>
      <w:pPr>
        <w:pStyle w:val="0"/>
        <w:spacing w:line="350" w:lineRule="exact"/>
        <w:ind w:left="210" w:leftChars="100" w:right="210" w:rightChars="100" w:firstLine="0" w:firstLineChars="0"/>
        <w:rPr>
          <w:rFonts w:hint="eastAsia" w:ascii="ＭＳ 明朝" w:hAnsi="ＭＳ 明朝" w:eastAsia="ＭＳ 明朝"/>
          <w:color w:val="000000" w:themeColor="text1"/>
          <w:sz w:val="22"/>
          <w:highlight w:val="none"/>
        </w:rPr>
      </w:pPr>
    </w:p>
    <w:p>
      <w:pPr>
        <w:pStyle w:val="0"/>
        <w:spacing w:line="350" w:lineRule="exact"/>
        <w:ind w:left="210" w:leftChars="100" w:right="210" w:rightChars="10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（補助事業の実績報告等）</w:t>
      </w:r>
    </w:p>
    <w:p>
      <w:pPr>
        <w:pStyle w:val="0"/>
        <w:spacing w:line="350" w:lineRule="exact"/>
        <w:ind w:left="43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10</w:t>
      </w:r>
      <w:r>
        <w:rPr>
          <w:rFonts w:hint="eastAsia" w:ascii="ＭＳ 明朝" w:hAnsi="ＭＳ 明朝" w:eastAsia="ＭＳ 明朝"/>
          <w:color w:val="000000" w:themeColor="text1"/>
          <w:sz w:val="22"/>
          <w:highlight w:val="none"/>
        </w:rPr>
        <w:t>条　補助事業者は、補助事業が完了した日から起算して３０日以内に、別記第６号様式による補助金実績報告書を市長に提出しなければならない。ただし、これにより難い場合は、速やかに市長にその旨を報告し、その指示を受けなければならない。</w:t>
      </w:r>
    </w:p>
    <w:p>
      <w:pPr>
        <w:pStyle w:val="0"/>
        <w:spacing w:line="350" w:lineRule="exact"/>
        <w:ind w:left="43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市長は、前項の補助金実績報告書の提出があった場合は、必要な検査を行い、その報告に係る補助事業の実施結果が補助金の交付の決定の内容及びこれに付した条件に適合すると認めたときは、交付すべき補助金の額を確定し、補助金の交付の決定額と補助金の確定額とが相違する場合は、当該補助事業者に通知するものとす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市長は、前項の規定により補助金の額を確定した後、補助金を支払うものとする。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市長は、補助事業者に交付すべき補助金の額を確定した場合において、既にその額を超える補助金が交付されているときは、期限を付して、その超える部分の補助金の返還を命ずるものとする。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w:t>
      </w:r>
      <w:r>
        <w:rPr>
          <w:rFonts w:hint="eastAsia"/>
          <w:color w:val="000000" w:themeColor="text1"/>
          <w:sz w:val="22"/>
          <w:highlight w:val="none"/>
        </w:rPr>
        <w:t>第４条第２項のただし書きにより交付申請をした補助事業者は、前項の実績報告書の提出にあたって、当該補助金に係る消費税仕入控除税額が明らかになった場合には、これを補助金額から減額して報告しなければなら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　補助事業者は、第４条第２項の規定により交付申請した場合において、第１項の交付金実績報告書を提出した後に、消費税の申告により当該交付金に係る消費税仕入控除税額等が確定したときは、その金額を速やかに任意様式により市長に報告するとともに、当該金額を市長に返還しなければなら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p>
    <w:p>
      <w:pPr>
        <w:pStyle w:val="0"/>
        <w:spacing w:line="350" w:lineRule="exact"/>
        <w:ind w:right="220" w:rightChars="10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（補助金の交付の決定の取消し等）</w:t>
      </w:r>
    </w:p>
    <w:p>
      <w:pPr>
        <w:pStyle w:val="0"/>
        <w:autoSpaceDE w:val="0"/>
        <w:autoSpaceDN w:val="0"/>
        <w:adjustRightInd w:val="0"/>
        <w:ind w:left="440" w:leftChars="100" w:rightChars="0" w:hanging="220" w:hangingChars="10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第</w:t>
      </w:r>
      <w:r>
        <w:rPr>
          <w:rFonts w:hint="eastAsia" w:ascii="ＭＳ 明朝" w:hAnsi="ＭＳ 明朝" w:eastAsia="ＭＳ 明朝"/>
          <w:color w:val="000000" w:themeColor="text1"/>
          <w:kern w:val="0"/>
          <w:sz w:val="22"/>
          <w:highlight w:val="none"/>
        </w:rPr>
        <w:t>11</w:t>
      </w:r>
      <w:r>
        <w:rPr>
          <w:rFonts w:hint="eastAsia" w:ascii="ＭＳ 明朝" w:hAnsi="ＭＳ 明朝" w:eastAsia="ＭＳ 明朝"/>
          <w:color w:val="000000" w:themeColor="text1"/>
          <w:kern w:val="0"/>
          <w:sz w:val="22"/>
          <w:highlight w:val="none"/>
        </w:rPr>
        <w:t>条　</w:t>
      </w:r>
      <w:r>
        <w:rPr>
          <w:rFonts w:hint="eastAsia" w:ascii="ＭＳ 明朝" w:hAnsi="ＭＳ 明朝" w:eastAsia="ＭＳ 明朝"/>
          <w:color w:val="000000" w:themeColor="text1"/>
          <w:sz w:val="22"/>
          <w:highlight w:val="none"/>
        </w:rPr>
        <w:t>市長</w:t>
      </w:r>
      <w:r>
        <w:rPr>
          <w:rFonts w:hint="eastAsia" w:ascii="ＭＳ 明朝" w:hAnsi="ＭＳ 明朝" w:eastAsia="ＭＳ 明朝"/>
          <w:color w:val="000000" w:themeColor="text1"/>
          <w:kern w:val="0"/>
          <w:sz w:val="22"/>
          <w:highlight w:val="none"/>
        </w:rPr>
        <w:t>は、補助事業者が次の各号のいずれかに該当すると認めた場合は、補助金の額</w:t>
      </w:r>
    </w:p>
    <w:p>
      <w:pPr>
        <w:pStyle w:val="0"/>
        <w:autoSpaceDE w:val="0"/>
        <w:autoSpaceDN w:val="0"/>
        <w:adjustRightInd w:val="0"/>
        <w:ind w:left="440" w:leftChars="200" w:right="0" w:rightChars="0" w:firstLine="0" w:firstLineChars="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の確定の有無にかかわらず、補助金の交付の決定の全部又は一部を取り消すことができる。</w:t>
      </w:r>
    </w:p>
    <w:p>
      <w:pPr>
        <w:pStyle w:val="0"/>
        <w:autoSpaceDE w:val="0"/>
        <w:autoSpaceDN w:val="0"/>
        <w:adjustRightInd w:val="0"/>
        <w:ind w:left="660" w:leftChars="100" w:right="220" w:rightChars="100" w:hanging="440" w:hangingChars="20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（１）法令若しくはこの要綱の規定又は法令若しくはこの要綱の規定に基づく処分若しくは指示に違反した場合</w:t>
      </w:r>
    </w:p>
    <w:p>
      <w:pPr>
        <w:pStyle w:val="0"/>
        <w:autoSpaceDE w:val="0"/>
        <w:autoSpaceDN w:val="0"/>
        <w:adjustRightInd w:val="0"/>
        <w:ind w:left="0" w:leftChars="0" w:right="220" w:rightChars="100" w:firstLine="220" w:firstLineChars="10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（２）補助金を補助事業以外の用途に使用した場合</w:t>
      </w:r>
    </w:p>
    <w:p>
      <w:pPr>
        <w:pStyle w:val="0"/>
        <w:autoSpaceDE w:val="0"/>
        <w:autoSpaceDN w:val="0"/>
        <w:adjustRightInd w:val="0"/>
        <w:ind w:left="0" w:leftChars="0" w:right="220" w:rightChars="100" w:firstLine="220" w:firstLineChars="10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（３）補助事業に関して不正その他不適当な行為をした場合</w:t>
      </w:r>
    </w:p>
    <w:p>
      <w:pPr>
        <w:pStyle w:val="0"/>
        <w:autoSpaceDE w:val="0"/>
        <w:autoSpaceDN w:val="0"/>
        <w:adjustRightInd w:val="0"/>
        <w:ind w:left="660" w:leftChars="100" w:right="220" w:rightChars="100" w:hanging="440" w:hangingChars="200"/>
        <w:jc w:val="left"/>
        <w:rPr>
          <w:rFonts w:hint="eastAsia" w:ascii="ＭＳ 明朝" w:hAnsi="ＭＳ 明朝" w:eastAsia="ＭＳ 明朝"/>
          <w:color w:val="000000" w:themeColor="text1"/>
          <w:kern w:val="0"/>
          <w:sz w:val="22"/>
          <w:highlight w:val="none"/>
        </w:rPr>
      </w:pPr>
      <w:r>
        <w:rPr>
          <w:rFonts w:hint="eastAsia" w:ascii="ＭＳ 明朝" w:hAnsi="ＭＳ 明朝" w:eastAsia="ＭＳ 明朝"/>
          <w:color w:val="000000" w:themeColor="text1"/>
          <w:kern w:val="0"/>
          <w:sz w:val="22"/>
          <w:highlight w:val="none"/>
        </w:rPr>
        <w:t>（４）補助金の交付の決定後に生じた事情の変更等により、補助事業の全部又は一部を継続する必要がなくなった場合</w:t>
      </w:r>
    </w:p>
    <w:p>
      <w:pPr>
        <w:pStyle w:val="0"/>
        <w:autoSpaceDE w:val="0"/>
        <w:autoSpaceDN w:val="0"/>
        <w:adjustRightInd w:val="0"/>
        <w:ind w:left="440" w:leftChars="100" w:right="220" w:rightChars="1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kern w:val="0"/>
          <w:sz w:val="22"/>
          <w:highlight w:val="none"/>
        </w:rPr>
        <w:t>２　</w:t>
      </w:r>
      <w:r>
        <w:rPr>
          <w:rFonts w:hint="eastAsia" w:ascii="ＭＳ 明朝" w:hAnsi="ＭＳ 明朝" w:eastAsia="ＭＳ 明朝"/>
          <w:color w:val="000000" w:themeColor="text1"/>
          <w:sz w:val="22"/>
          <w:highlight w:val="none"/>
        </w:rPr>
        <w:t>市長</w:t>
      </w:r>
      <w:r>
        <w:rPr>
          <w:rFonts w:hint="eastAsia" w:ascii="ＭＳ 明朝" w:hAnsi="ＭＳ 明朝" w:eastAsia="ＭＳ 明朝"/>
          <w:color w:val="000000" w:themeColor="text1"/>
          <w:kern w:val="0"/>
          <w:sz w:val="22"/>
          <w:highlight w:val="none"/>
        </w:rPr>
        <w:t>は、前項の規定に基づく取消しをした場合において、既に当該取消しに係る部分に対する補助金が交付されているときは、期限を付して当該補助金の全部又は一部の返還を命ずるものとする。</w:t>
      </w:r>
    </w:p>
    <w:p>
      <w:pPr>
        <w:pStyle w:val="0"/>
        <w:spacing w:line="350" w:lineRule="exact"/>
        <w:ind w:left="0" w:leftChars="0" w:right="220" w:rightChars="100" w:firstLine="0" w:firstLineChars="0"/>
        <w:rPr>
          <w:rFonts w:hint="eastAsia" w:ascii="ＭＳ 明朝" w:hAnsi="ＭＳ 明朝" w:eastAsia="ＭＳ 明朝"/>
          <w:color w:val="000000" w:themeColor="text1"/>
          <w:sz w:val="22"/>
          <w:highlight w:val="none"/>
        </w:rPr>
      </w:pPr>
    </w:p>
    <w:p>
      <w:pPr>
        <w:pStyle w:val="0"/>
        <w:spacing w:line="350" w:lineRule="exact"/>
        <w:ind w:left="0" w:leftChars="0" w:right="220" w:rightChars="10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（遂行状況の報告等）</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12</w:t>
      </w:r>
      <w:r>
        <w:rPr>
          <w:rFonts w:hint="eastAsia" w:ascii="ＭＳ 明朝" w:hAnsi="ＭＳ 明朝" w:eastAsia="ＭＳ 明朝"/>
          <w:color w:val="000000" w:themeColor="text1"/>
          <w:sz w:val="22"/>
          <w:highlight w:val="none"/>
        </w:rPr>
        <w:t>条　</w:t>
      </w:r>
      <w:r>
        <w:rPr>
          <w:rFonts w:hint="eastAsia"/>
          <w:b w:val="0"/>
          <w:color w:val="000000" w:themeColor="text1"/>
          <w:sz w:val="22"/>
          <w:highlight w:val="none"/>
        </w:rPr>
        <w:t>規則第１１条第１項に規定による報告</w:t>
      </w:r>
      <w:r>
        <w:rPr>
          <w:rFonts w:hint="eastAsia"/>
          <w:color w:val="000000" w:themeColor="text1"/>
          <w:sz w:val="22"/>
          <w:highlight w:val="none"/>
        </w:rPr>
        <w:t>は、次の各号によるものとする。</w:t>
      </w:r>
    </w:p>
    <w:p>
      <w:pPr>
        <w:pStyle w:val="0"/>
        <w:ind w:left="220" w:leftChars="100" w:firstLine="0" w:firstLineChars="0"/>
        <w:rPr>
          <w:rFonts w:hint="eastAsia"/>
          <w:color w:val="000000" w:themeColor="text1"/>
          <w:sz w:val="22"/>
          <w:highlight w:val="none"/>
        </w:rPr>
      </w:pPr>
      <w:r>
        <w:rPr>
          <w:rFonts w:hint="eastAsia"/>
          <w:color w:val="000000" w:themeColor="text1"/>
          <w:sz w:val="22"/>
          <w:highlight w:val="none"/>
        </w:rPr>
        <w:t>（１）　事業着手報告書（第７－１号様式）</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color w:val="000000" w:themeColor="text1"/>
          <w:sz w:val="22"/>
          <w:highlight w:val="none"/>
        </w:rPr>
        <w:t>（２）　事業完了報告書（第７－２号様式）</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w:t>
      </w:r>
      <w:r>
        <w:rPr>
          <w:rFonts w:hint="eastAsia"/>
          <w:color w:val="000000" w:themeColor="text1"/>
          <w:sz w:val="22"/>
          <w:highlight w:val="none"/>
        </w:rPr>
        <w:t>前項の報告書の提出期限は、当該事由の発生した日の翌日から７日以内とし、提出部数は１部とする。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color w:val="000000" w:themeColor="text1"/>
          <w:sz w:val="22"/>
          <w:highlight w:val="none"/>
        </w:rPr>
        <w:t>３　市は、必要があれば補助事業者に対し、補助事業の遂行状況を求め、又は必要な調査を行うことができる。</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４　補助事業者は、補助事業が予定の期間内に完了しない場合又は補助事業の遂行が困難となった場合は、速やかに市長に報告し、その指示を受けなければならない。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p>
    <w:p>
      <w:pPr>
        <w:pStyle w:val="0"/>
        <w:spacing w:line="350" w:lineRule="exact"/>
        <w:ind w:left="0" w:leftChars="0" w:right="220" w:rightChars="100"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（関係書類の保存）</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13</w:t>
      </w:r>
      <w:r>
        <w:rPr>
          <w:rFonts w:hint="eastAsia" w:ascii="ＭＳ 明朝" w:hAnsi="ＭＳ 明朝" w:eastAsia="ＭＳ 明朝"/>
          <w:color w:val="000000" w:themeColor="text1"/>
          <w:sz w:val="22"/>
          <w:highlight w:val="none"/>
        </w:rPr>
        <w:t>条　補助事業者は、補助事業に係る帳簿及び関係書類を補助事業の終了の翌年度から起算して５年間保管しなければならない。ただし、第８条第３項に規定する取得財産等管理台帳については、減価償却資産の耐用年数等に関する省令に定められている耐用年数に相当する期間を終了するまで保管しなければならない。</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（グリーン購入）</w:t>
      </w:r>
    </w:p>
    <w:p>
      <w:pPr>
        <w:pStyle w:val="0"/>
        <w:spacing w:line="350" w:lineRule="exact"/>
        <w:ind w:left="440" w:leftChars="100" w:right="220" w:rightChars="100" w:hanging="220" w:hangingChars="10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14</w:t>
      </w:r>
      <w:r>
        <w:rPr>
          <w:rFonts w:hint="eastAsia" w:ascii="ＭＳ 明朝" w:hAnsi="ＭＳ 明朝" w:eastAsia="ＭＳ 明朝"/>
          <w:color w:val="000000" w:themeColor="text1"/>
          <w:sz w:val="22"/>
          <w:highlight w:val="none"/>
        </w:rPr>
        <w:t>条　補助事業者は、補助事業の実施に当たり物品等を調達する場合は、県が定める「高知県グリーン購入基本方針」に基づき、環境物品等の調達に努めるものとする。</w:t>
      </w:r>
    </w:p>
    <w:p>
      <w:pPr>
        <w:pStyle w:val="0"/>
        <w:spacing w:line="350" w:lineRule="exact"/>
        <w:ind w:left="220" w:leftChars="100" w:right="220" w:rightChars="100"/>
        <w:rPr>
          <w:rFonts w:hint="eastAsia" w:ascii="ＭＳ 明朝" w:hAnsi="ＭＳ 明朝" w:eastAsia="ＭＳ 明朝"/>
          <w:color w:val="000000" w:themeColor="text1"/>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（情報の開示）</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15</w:t>
      </w:r>
      <w:r>
        <w:rPr>
          <w:rFonts w:hint="eastAsia" w:ascii="ＭＳ 明朝" w:hAnsi="ＭＳ 明朝" w:eastAsia="ＭＳ 明朝"/>
          <w:color w:val="000000" w:themeColor="text1"/>
          <w:sz w:val="22"/>
          <w:highlight w:val="none"/>
        </w:rPr>
        <w:t>条　補助事業又は補助事業者に関して宿毛市情報公開条例（平成</w:t>
      </w:r>
      <w:r>
        <w:rPr>
          <w:rFonts w:hint="eastAsia" w:ascii="ＭＳ 明朝" w:hAnsi="ＭＳ 明朝" w:eastAsia="ＭＳ 明朝"/>
          <w:color w:val="000000" w:themeColor="text1"/>
          <w:sz w:val="22"/>
          <w:highlight w:val="none"/>
        </w:rPr>
        <w:t>13</w:t>
      </w:r>
      <w:r>
        <w:rPr>
          <w:rFonts w:hint="eastAsia" w:ascii="ＭＳ 明朝" w:hAnsi="ＭＳ 明朝" w:eastAsia="ＭＳ 明朝"/>
          <w:color w:val="000000" w:themeColor="text1"/>
          <w:sz w:val="22"/>
          <w:highlight w:val="none"/>
        </w:rPr>
        <w:t>年宿毛市条例第</w:t>
      </w:r>
      <w:r>
        <w:rPr>
          <w:rFonts w:hint="eastAsia" w:ascii="ＭＳ 明朝" w:hAnsi="ＭＳ 明朝" w:eastAsia="ＭＳ 明朝"/>
          <w:color w:val="000000" w:themeColor="text1"/>
          <w:sz w:val="22"/>
          <w:highlight w:val="none"/>
        </w:rPr>
        <w:t>26</w:t>
      </w:r>
      <w:r>
        <w:rPr>
          <w:rFonts w:hint="eastAsia" w:ascii="ＭＳ 明朝" w:hAnsi="ＭＳ 明朝" w:eastAsia="ＭＳ 明朝"/>
          <w:color w:val="000000" w:themeColor="text1"/>
          <w:sz w:val="22"/>
          <w:highlight w:val="none"/>
        </w:rPr>
        <w:t>号）に基づく開示請求があった場合は、同条例第６条の規定による非開示項目を除き、原則として開示を行うものとする。</w:t>
      </w:r>
    </w:p>
    <w:p>
      <w:pPr>
        <w:pStyle w:val="0"/>
        <w:spacing w:line="350" w:lineRule="exact"/>
        <w:ind w:left="440" w:leftChars="100" w:right="220" w:rightChars="100" w:hanging="220" w:hangingChars="100"/>
        <w:rPr>
          <w:rFonts w:hint="eastAsia" w:ascii="ＭＳ 明朝" w:hAnsi="ＭＳ 明朝" w:eastAsia="ＭＳ 明朝"/>
          <w:color w:val="000000" w:themeColor="text1"/>
          <w:spacing w:val="16"/>
          <w:sz w:val="22"/>
          <w:highlight w:val="none"/>
        </w:rPr>
      </w:pPr>
    </w:p>
    <w:p>
      <w:pPr>
        <w:pStyle w:val="0"/>
        <w:spacing w:line="350" w:lineRule="exact"/>
        <w:ind w:left="220" w:leftChars="100" w:right="220" w:rightChars="100" w:firstLine="0" w:firstLineChars="0"/>
        <w:rPr>
          <w:rFonts w:hint="eastAsia" w:ascii="ＭＳ 明朝" w:hAnsi="ＭＳ 明朝" w:eastAsia="ＭＳ 明朝"/>
          <w:color w:val="000000" w:themeColor="text1"/>
          <w:spacing w:val="16"/>
          <w:sz w:val="22"/>
          <w:highlight w:val="none"/>
        </w:rPr>
      </w:pPr>
      <w:r>
        <w:rPr>
          <w:rFonts w:hint="eastAsia" w:ascii="ＭＳ 明朝" w:hAnsi="ＭＳ 明朝" w:eastAsia="ＭＳ 明朝"/>
          <w:color w:val="000000" w:themeColor="text1"/>
          <w:sz w:val="22"/>
          <w:highlight w:val="none"/>
        </w:rPr>
        <w:t>（委任）</w:t>
      </w:r>
    </w:p>
    <w:p>
      <w:pPr>
        <w:pStyle w:val="0"/>
        <w:spacing w:line="350" w:lineRule="exact"/>
        <w:ind w:left="440" w:leftChars="100" w:right="22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w:t>
      </w:r>
      <w:r>
        <w:rPr>
          <w:rFonts w:hint="eastAsia" w:ascii="ＭＳ 明朝" w:hAnsi="ＭＳ 明朝" w:eastAsia="ＭＳ 明朝"/>
          <w:color w:val="000000" w:themeColor="text1"/>
          <w:sz w:val="22"/>
          <w:highlight w:val="none"/>
        </w:rPr>
        <w:t>16</w:t>
      </w:r>
      <w:r>
        <w:rPr>
          <w:rFonts w:hint="eastAsia" w:ascii="ＭＳ 明朝" w:hAnsi="ＭＳ 明朝" w:eastAsia="ＭＳ 明朝"/>
          <w:color w:val="000000" w:themeColor="text1"/>
          <w:sz w:val="22"/>
          <w:highlight w:val="none"/>
        </w:rPr>
        <w:t>条　この要綱に定めるもののほか、補助金の交付に関し必要な事項は、市長が別に定める。</w:t>
      </w:r>
    </w:p>
    <w:p>
      <w:pPr>
        <w:pStyle w:val="0"/>
        <w:spacing w:line="350" w:lineRule="exact"/>
        <w:ind w:left="472" w:leftChars="100" w:right="220" w:rightChars="100" w:hanging="252" w:hangingChars="100"/>
        <w:rPr>
          <w:rFonts w:hint="eastAsia" w:ascii="ＭＳ 明朝" w:hAnsi="ＭＳ 明朝" w:eastAsia="ＭＳ 明朝"/>
          <w:color w:val="000000" w:themeColor="text1"/>
          <w:spacing w:val="16"/>
          <w:sz w:val="22"/>
          <w:highlight w:val="none"/>
        </w:rPr>
      </w:pPr>
    </w:p>
    <w:p>
      <w:pPr>
        <w:pStyle w:val="0"/>
        <w:spacing w:line="350" w:lineRule="exact"/>
        <w:ind w:left="220" w:leftChars="100" w:right="220" w:rightChars="100" w:firstLine="0" w:firstLineChars="0"/>
        <w:rPr>
          <w:rFonts w:hint="eastAsia" w:ascii="ＭＳ 明朝" w:hAnsi="ＭＳ 明朝" w:eastAsia="ＭＳ 明朝"/>
          <w:strike w:val="0"/>
          <w:dstrike w:val="0"/>
          <w:color w:val="000000" w:themeColor="text1"/>
          <w:spacing w:val="16"/>
          <w:sz w:val="22"/>
          <w:highlight w:val="none"/>
          <w:u w:val="none" w:color="auto"/>
        </w:rPr>
      </w:pPr>
      <w:r>
        <w:rPr>
          <w:rFonts w:hint="eastAsia" w:ascii="ＭＳ 明朝" w:hAnsi="ＭＳ 明朝" w:eastAsia="ＭＳ 明朝"/>
          <w:strike w:val="0"/>
          <w:dstrike w:val="0"/>
          <w:color w:val="000000" w:themeColor="text1"/>
          <w:sz w:val="22"/>
          <w:highlight w:val="none"/>
          <w:u w:val="none" w:color="auto"/>
        </w:rPr>
        <w:t>附　則</w:t>
      </w:r>
    </w:p>
    <w:p>
      <w:pPr>
        <w:pStyle w:val="0"/>
        <w:spacing w:line="350" w:lineRule="exact"/>
        <w:ind w:left="210" w:leftChars="100" w:right="210" w:rightChars="100" w:firstLine="0" w:firstLineChars="0"/>
        <w:rPr>
          <w:rFonts w:hint="eastAsia" w:ascii="ＭＳ 明朝" w:hAnsi="ＭＳ 明朝" w:eastAsia="ＭＳ 明朝"/>
          <w:strike w:val="0"/>
          <w:dstrike w:val="0"/>
          <w:color w:val="000000" w:themeColor="text1"/>
          <w:sz w:val="22"/>
          <w:highlight w:val="none"/>
          <w:u w:val="none" w:color="auto"/>
        </w:rPr>
      </w:pPr>
      <w:r>
        <w:rPr>
          <w:rFonts w:hint="eastAsia" w:ascii="ＭＳ 明朝" w:hAnsi="ＭＳ 明朝" w:eastAsia="ＭＳ 明朝"/>
          <w:strike w:val="0"/>
          <w:dstrike w:val="0"/>
          <w:color w:val="000000" w:themeColor="text1"/>
          <w:sz w:val="22"/>
          <w:highlight w:val="none"/>
          <w:u w:val="none" w:color="auto"/>
        </w:rPr>
        <w:t>１　この要綱は、令和６年４月１日から施行する。</w:t>
      </w:r>
    </w:p>
    <w:p>
      <w:pPr>
        <w:pStyle w:val="0"/>
        <w:ind w:left="430" w:leftChars="100" w:right="210" w:rightChars="100" w:hanging="220" w:hanging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この要綱は、令和７</w:t>
      </w:r>
      <w:r>
        <w:rPr>
          <w:rFonts w:hint="eastAsia" w:ascii="ＭＳ 明朝" w:hAnsi="ＭＳ 明朝" w:eastAsia="ＭＳ 明朝"/>
          <w:color w:val="000000" w:themeColor="text1"/>
          <w:sz w:val="22"/>
          <w:highlight w:val="none"/>
          <w:u w:val="none" w:color="auto"/>
        </w:rPr>
        <w:t>年５月３１日限り、その効力を失う。ただし、この要綱に基づき交付された補助金については、第８条、第</w:t>
      </w:r>
      <w:r>
        <w:rPr>
          <w:rFonts w:hint="eastAsia" w:ascii="ＭＳ 明朝" w:hAnsi="ＭＳ 明朝" w:eastAsia="ＭＳ 明朝"/>
          <w:color w:val="000000" w:themeColor="text1"/>
          <w:sz w:val="22"/>
          <w:highlight w:val="none"/>
          <w:u w:val="none" w:color="auto"/>
        </w:rPr>
        <w:t>11</w:t>
      </w:r>
      <w:r>
        <w:rPr>
          <w:rFonts w:hint="eastAsia" w:ascii="ＭＳ 明朝" w:hAnsi="ＭＳ 明朝" w:eastAsia="ＭＳ 明朝"/>
          <w:color w:val="000000" w:themeColor="text1"/>
          <w:sz w:val="22"/>
          <w:highlight w:val="none"/>
          <w:u w:val="none" w:color="auto"/>
        </w:rPr>
        <w:t>条、第</w:t>
      </w:r>
      <w:r>
        <w:rPr>
          <w:rFonts w:hint="eastAsia" w:ascii="ＭＳ 明朝" w:hAnsi="ＭＳ 明朝" w:eastAsia="ＭＳ 明朝"/>
          <w:color w:val="000000" w:themeColor="text1"/>
          <w:sz w:val="22"/>
          <w:highlight w:val="none"/>
          <w:u w:val="none" w:color="auto"/>
        </w:rPr>
        <w:t>12</w:t>
      </w:r>
      <w:r>
        <w:rPr>
          <w:rFonts w:hint="eastAsia" w:ascii="ＭＳ 明朝" w:hAnsi="ＭＳ 明朝" w:eastAsia="ＭＳ 明朝"/>
          <w:color w:val="000000" w:themeColor="text1"/>
          <w:sz w:val="22"/>
          <w:highlight w:val="none"/>
          <w:u w:val="none" w:color="auto"/>
        </w:rPr>
        <w:t>条、第</w:t>
      </w:r>
      <w:r>
        <w:rPr>
          <w:rFonts w:hint="eastAsia" w:ascii="ＭＳ 明朝" w:hAnsi="ＭＳ 明朝" w:eastAsia="ＭＳ 明朝"/>
          <w:color w:val="000000" w:themeColor="text1"/>
          <w:sz w:val="22"/>
          <w:highlight w:val="none"/>
          <w:u w:val="none" w:color="auto"/>
        </w:rPr>
        <w:t>13</w:t>
      </w:r>
      <w:r>
        <w:rPr>
          <w:rFonts w:hint="eastAsia" w:ascii="ＭＳ 明朝" w:hAnsi="ＭＳ 明朝" w:eastAsia="ＭＳ 明朝"/>
          <w:color w:val="000000" w:themeColor="text1"/>
          <w:sz w:val="22"/>
          <w:highlight w:val="none"/>
          <w:u w:val="none" w:color="auto"/>
        </w:rPr>
        <w:t>条及び第</w:t>
      </w:r>
      <w:r>
        <w:rPr>
          <w:rFonts w:hint="eastAsia" w:ascii="ＭＳ 明朝" w:hAnsi="ＭＳ 明朝" w:eastAsia="ＭＳ 明朝"/>
          <w:color w:val="000000" w:themeColor="text1"/>
          <w:sz w:val="22"/>
          <w:highlight w:val="none"/>
          <w:u w:val="none" w:color="auto"/>
        </w:rPr>
        <w:t>15</w:t>
      </w:r>
      <w:r>
        <w:rPr>
          <w:rFonts w:hint="eastAsia" w:ascii="ＭＳ 明朝" w:hAnsi="ＭＳ 明朝" w:eastAsia="ＭＳ 明朝"/>
          <w:color w:val="000000" w:themeColor="text1"/>
          <w:sz w:val="22"/>
          <w:highlight w:val="none"/>
          <w:u w:val="none" w:color="auto"/>
        </w:rPr>
        <w:t>条の規定は、同日以降もなおその効力を有する。</w:t>
      </w:r>
    </w:p>
    <w:p>
      <w:pPr>
        <w:pStyle w:val="0"/>
        <w:tabs>
          <w:tab w:val="left" w:leader="none" w:pos="8542"/>
        </w:tabs>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ab/>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rPr>
          <w:rFonts w:hint="eastAsia"/>
          <w:color w:val="auto"/>
          <w:highlight w:val="none"/>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tabs>
          <w:tab w:val="left" w:leader="none" w:pos="6785"/>
        </w:tabs>
        <w:jc w:val="left"/>
        <w:rPr>
          <w:rFonts w:hint="eastAsia"/>
          <w:color w:val="000000" w:themeColor="text1"/>
          <w:highlight w:val="none"/>
        </w:rPr>
      </w:pPr>
      <w:r>
        <w:rPr>
          <w:rFonts w:hint="eastAsia"/>
          <w:color w:val="000000" w:themeColor="text1"/>
          <w:highlight w:val="none"/>
        </w:rPr>
        <w:t>別表第１（第３条関係）</w:t>
      </w:r>
    </w:p>
    <w:tbl>
      <w:tblPr>
        <w:tblStyle w:val="11"/>
        <w:tblW w:w="14130" w:type="dxa"/>
        <w:jc w:val="lef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50"/>
        <w:gridCol w:w="3930"/>
        <w:gridCol w:w="1530"/>
        <w:gridCol w:w="3360"/>
        <w:gridCol w:w="3360"/>
      </w:tblGrid>
      <w:tr>
        <w:trPr>
          <w:trHeight w:val="595" w:hRule="atLeast"/>
        </w:trPr>
        <w:tc>
          <w:tcPr>
            <w:tcW w:w="1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480" w:lineRule="auto"/>
              <w:jc w:val="center"/>
              <w:rPr>
                <w:rFonts w:hint="eastAsia"/>
                <w:color w:val="000000" w:themeColor="text1"/>
                <w:sz w:val="22"/>
                <w:highlight w:val="none"/>
              </w:rPr>
            </w:pPr>
            <w:r>
              <w:rPr>
                <w:rFonts w:hint="eastAsia"/>
                <w:color w:val="000000" w:themeColor="text1"/>
                <w:sz w:val="20"/>
                <w:highlight w:val="none"/>
                <w:u w:val="none" w:color="auto"/>
              </w:rPr>
              <w:t>補助事業者</w:t>
            </w:r>
          </w:p>
        </w:tc>
        <w:tc>
          <w:tcPr>
            <w:tcW w:w="393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0"/>
                <w:highlight w:val="none"/>
                <w:u w:val="none" w:color="auto"/>
              </w:rPr>
            </w:pPr>
            <w:r>
              <w:rPr>
                <w:rFonts w:hint="eastAsia"/>
                <w:color w:val="000000" w:themeColor="text1"/>
                <w:sz w:val="20"/>
                <w:highlight w:val="none"/>
                <w:u w:val="none" w:color="auto"/>
              </w:rPr>
              <w:t>補助要件</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highlight w:val="none"/>
                <w:u w:val="none" w:color="auto"/>
              </w:rPr>
            </w:pPr>
            <w:r>
              <w:rPr>
                <w:rFonts w:hint="eastAsia"/>
                <w:color w:val="000000" w:themeColor="text1"/>
                <w:sz w:val="20"/>
                <w:highlight w:val="none"/>
                <w:u w:val="none" w:color="auto"/>
              </w:rPr>
              <w:t>補助対象経費</w:t>
            </w:r>
          </w:p>
        </w:tc>
        <w:tc>
          <w:tcPr>
            <w:tcW w:w="33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0"/>
                <w:highlight w:val="none"/>
                <w:u w:val="none" w:color="auto"/>
              </w:rPr>
            </w:pPr>
            <w:r>
              <w:rPr>
                <w:rFonts w:hint="eastAsia"/>
                <w:color w:val="000000" w:themeColor="text1"/>
                <w:sz w:val="20"/>
                <w:highlight w:val="none"/>
                <w:u w:val="none" w:color="auto"/>
              </w:rPr>
              <w:t>補助対象経費※１の内訳</w:t>
            </w: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highlight w:val="none"/>
              </w:rPr>
            </w:pPr>
            <w:r>
              <w:rPr>
                <w:rFonts w:hint="eastAsia"/>
                <w:color w:val="000000" w:themeColor="text1"/>
                <w:sz w:val="20"/>
                <w:highlight w:val="none"/>
              </w:rPr>
              <w:t>補助率及び補助限度額</w:t>
            </w:r>
          </w:p>
        </w:tc>
      </w:tr>
      <w:tr>
        <w:trPr>
          <w:trHeight w:val="2243" w:hRule="atLeast"/>
        </w:trPr>
        <w:tc>
          <w:tcPr>
            <w:tcW w:w="19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color w:val="000000" w:themeColor="text1"/>
                <w:sz w:val="20"/>
                <w:highlight w:val="none"/>
              </w:rPr>
            </w:pPr>
            <w:r>
              <w:rPr>
                <w:rFonts w:hint="eastAsia"/>
                <w:color w:val="000000" w:themeColor="text1"/>
                <w:sz w:val="20"/>
                <w:highlight w:val="none"/>
              </w:rPr>
              <w:t>食品加工事業者、地域団体・グループ等</w:t>
            </w:r>
          </w:p>
        </w:tc>
        <w:tc>
          <w:tcPr>
            <w:tcW w:w="393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80" w:hanging="180" w:hangingChars="100"/>
              <w:rPr>
                <w:rFonts w:hint="eastAsia"/>
                <w:color w:val="000000" w:themeColor="text1"/>
                <w:sz w:val="20"/>
                <w:highlight w:val="none"/>
              </w:rPr>
            </w:pPr>
            <w:r>
              <w:rPr>
                <w:rFonts w:hint="eastAsia"/>
                <w:b w:val="0"/>
                <w:color w:val="000000" w:themeColor="text1"/>
                <w:sz w:val="20"/>
                <w:highlight w:val="none"/>
                <w:u w:val="none" w:color="auto"/>
              </w:rPr>
              <w:t>・補助事業を行う施設で営業を行う者が、法</w:t>
            </w:r>
            <w:r>
              <w:rPr>
                <w:rFonts w:hint="eastAsia"/>
                <w:color w:val="000000" w:themeColor="text1"/>
                <w:sz w:val="20"/>
                <w:highlight w:val="none"/>
              </w:rPr>
              <w:t>に基づく営業許可業種（漬物製造業、水産製品製造業、複合型冷凍食品製造業、複合型そうざい製造業、液卵製造業、食品小分け業）を営む事業者であること。</w:t>
            </w:r>
          </w:p>
          <w:p>
            <w:pPr>
              <w:pStyle w:val="0"/>
              <w:ind w:left="180" w:hanging="180" w:hangingChars="100"/>
              <w:rPr>
                <w:rFonts w:hint="eastAsia"/>
                <w:color w:val="000000" w:themeColor="text1"/>
                <w:sz w:val="20"/>
                <w:highlight w:val="none"/>
              </w:rPr>
            </w:pPr>
            <w:r>
              <w:rPr>
                <w:rFonts w:hint="eastAsia"/>
                <w:color w:val="000000" w:themeColor="text1"/>
                <w:sz w:val="20"/>
                <w:highlight w:val="none"/>
              </w:rPr>
              <w:t>※法施行（令和３年６月</w:t>
            </w:r>
            <w:r>
              <w:rPr>
                <w:rFonts w:hint="eastAsia"/>
                <w:color w:val="000000" w:themeColor="text1"/>
                <w:sz w:val="20"/>
                <w:highlight w:val="none"/>
              </w:rPr>
              <w:t>1</w:t>
            </w:r>
            <w:r>
              <w:rPr>
                <w:rFonts w:hint="eastAsia"/>
                <w:color w:val="000000" w:themeColor="text1"/>
                <w:sz w:val="20"/>
                <w:highlight w:val="none"/>
              </w:rPr>
              <w:t>日）以降、新たに営業を開始する事業者を除く。</w:t>
            </w:r>
          </w:p>
          <w:p>
            <w:pPr>
              <w:pStyle w:val="0"/>
              <w:rPr>
                <w:rFonts w:hint="eastAsia"/>
                <w:color w:val="000000" w:themeColor="text1"/>
                <w:sz w:val="20"/>
                <w:highlight w:val="none"/>
              </w:rPr>
            </w:pPr>
          </w:p>
          <w:p>
            <w:pPr>
              <w:pStyle w:val="0"/>
              <w:ind w:left="220" w:hanging="220" w:hangingChars="100"/>
              <w:jc w:val="left"/>
              <w:rPr>
                <w:rFonts w:hint="eastAsia"/>
                <w:color w:val="000000" w:themeColor="text1"/>
                <w:sz w:val="20"/>
                <w:highlight w:val="none"/>
              </w:rPr>
            </w:pPr>
            <w:r>
              <w:rPr>
                <w:rFonts w:hint="eastAsia"/>
                <w:strike w:val="0"/>
                <w:dstrike w:val="0"/>
                <w:color w:val="000000" w:themeColor="text1"/>
                <w:sz w:val="20"/>
                <w:highlight w:val="none"/>
                <w:u w:val="none" w:color="auto"/>
              </w:rPr>
              <w:t>・</w:t>
            </w:r>
            <w:r>
              <w:rPr>
                <w:rFonts w:hint="eastAsia" w:ascii="ＭＳ 明朝" w:hAnsi="ＭＳ 明朝" w:eastAsia="ＭＳ 明朝"/>
                <w:color w:val="000000" w:themeColor="text1"/>
                <w:sz w:val="20"/>
                <w:highlight w:val="none"/>
                <w:u w:val="none" w:color="auto"/>
              </w:rPr>
              <w:t>県条例第４条に定める基準</w:t>
            </w:r>
            <w:r>
              <w:rPr>
                <w:rFonts w:hint="eastAsia"/>
                <w:color w:val="000000" w:themeColor="text1"/>
                <w:sz w:val="20"/>
                <w:highlight w:val="none"/>
              </w:rPr>
              <w:t>を満たすための事業であること。</w:t>
            </w:r>
          </w:p>
          <w:p>
            <w:pPr>
              <w:pStyle w:val="0"/>
              <w:ind w:left="220" w:hanging="220" w:hangingChars="100"/>
              <w:jc w:val="left"/>
              <w:rPr>
                <w:rFonts w:hint="eastAsia"/>
                <w:color w:val="000000" w:themeColor="text1"/>
                <w:sz w:val="20"/>
                <w:highlight w:val="none"/>
              </w:rPr>
            </w:pPr>
          </w:p>
          <w:p>
            <w:pPr>
              <w:pStyle w:val="0"/>
              <w:ind w:left="220" w:hanging="220" w:hangingChars="100"/>
              <w:jc w:val="left"/>
              <w:rPr>
                <w:rFonts w:hint="eastAsia"/>
                <w:color w:val="000000" w:themeColor="text1"/>
                <w:sz w:val="20"/>
                <w:highlight w:val="none"/>
              </w:rPr>
            </w:pPr>
            <w:r>
              <w:rPr>
                <w:rFonts w:hint="eastAsia"/>
                <w:color w:val="000000" w:themeColor="text1"/>
                <w:sz w:val="20"/>
                <w:highlight w:val="none"/>
              </w:rPr>
              <w:t>・事業完了日までに補助申請に係る営業許可を取得すること。</w:t>
            </w:r>
          </w:p>
        </w:tc>
        <w:tc>
          <w:tcPr>
            <w:tcW w:w="15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0" w:hanging="180" w:hangingChars="100"/>
              <w:rPr>
                <w:rFonts w:hint="eastAsia"/>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建物の建築・</w:t>
            </w:r>
          </w:p>
          <w:p>
            <w:pPr>
              <w:pStyle w:val="0"/>
              <w:ind w:left="180" w:hanging="180" w:hangingChars="100"/>
              <w:rPr>
                <w:rFonts w:hint="eastAsia"/>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改修、構造物</w:t>
            </w:r>
          </w:p>
          <w:p>
            <w:pPr>
              <w:pStyle w:val="0"/>
              <w:ind w:left="180" w:hanging="180" w:hangingChars="100"/>
              <w:rPr>
                <w:rFonts w:hint="eastAsia"/>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の整備・改修</w:t>
            </w:r>
          </w:p>
          <w:p>
            <w:pPr>
              <w:pStyle w:val="0"/>
              <w:ind w:left="180" w:hanging="180" w:hangingChars="100"/>
              <w:rPr>
                <w:rFonts w:hint="eastAsia"/>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に要する経費</w:t>
            </w:r>
          </w:p>
        </w:tc>
        <w:tc>
          <w:tcPr>
            <w:tcW w:w="33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180" w:hanging="180" w:hangingChars="100"/>
              <w:rPr>
                <w:rFonts w:hint="eastAsia"/>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・県条例の第４条に定める基準を満たすために必要な建物の建築・改修、構造物の整備・改修に要する経費</w:t>
            </w:r>
          </w:p>
        </w:tc>
        <w:tc>
          <w:tcPr>
            <w:tcW w:w="33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0"/>
                <w:highlight w:val="none"/>
              </w:rPr>
            </w:pPr>
            <w:r>
              <w:rPr>
                <w:rFonts w:hint="eastAsia"/>
                <w:color w:val="000000" w:themeColor="text1"/>
                <w:sz w:val="20"/>
                <w:highlight w:val="none"/>
              </w:rPr>
              <w:t>・補助率</w:t>
            </w:r>
          </w:p>
          <w:p>
            <w:pPr>
              <w:pStyle w:val="0"/>
              <w:ind w:firstLine="180" w:firstLineChars="100"/>
              <w:rPr>
                <w:rFonts w:hint="eastAsia"/>
                <w:color w:val="000000" w:themeColor="text1"/>
                <w:sz w:val="20"/>
                <w:highlight w:val="none"/>
              </w:rPr>
            </w:pPr>
            <w:r>
              <w:rPr>
                <w:rFonts w:hint="eastAsia"/>
                <w:color w:val="000000" w:themeColor="text1"/>
                <w:sz w:val="20"/>
                <w:highlight w:val="none"/>
              </w:rPr>
              <w:t>２分の１以内</w:t>
            </w:r>
          </w:p>
          <w:p>
            <w:pPr>
              <w:pStyle w:val="0"/>
              <w:rPr>
                <w:rFonts w:hint="eastAsia"/>
                <w:color w:val="000000" w:themeColor="text1"/>
                <w:sz w:val="20"/>
                <w:highlight w:val="none"/>
              </w:rPr>
            </w:pPr>
          </w:p>
          <w:p>
            <w:pPr>
              <w:pStyle w:val="0"/>
              <w:rPr>
                <w:rFonts w:hint="eastAsia"/>
                <w:color w:val="000000" w:themeColor="text1"/>
                <w:sz w:val="20"/>
                <w:highlight w:val="none"/>
              </w:rPr>
            </w:pPr>
            <w:r>
              <w:rPr>
                <w:rFonts w:hint="eastAsia"/>
                <w:color w:val="000000" w:themeColor="text1"/>
                <w:sz w:val="20"/>
                <w:highlight w:val="none"/>
              </w:rPr>
              <w:t>・補助限度額</w:t>
            </w:r>
          </w:p>
          <w:p>
            <w:pPr>
              <w:pStyle w:val="0"/>
              <w:ind w:firstLine="180" w:firstLineChars="100"/>
              <w:rPr>
                <w:rFonts w:hint="eastAsia"/>
                <w:color w:val="000000" w:themeColor="text1"/>
                <w:sz w:val="20"/>
                <w:highlight w:val="none"/>
              </w:rPr>
            </w:pPr>
            <w:r>
              <w:rPr>
                <w:rFonts w:hint="eastAsia"/>
                <w:color w:val="000000" w:themeColor="text1"/>
                <w:sz w:val="20"/>
                <w:highlight w:val="none"/>
              </w:rPr>
              <w:t>個別施設※２　</w:t>
            </w:r>
            <w:r>
              <w:rPr>
                <w:rFonts w:hint="eastAsia"/>
                <w:color w:val="000000" w:themeColor="text1"/>
                <w:sz w:val="20"/>
                <w:highlight w:val="none"/>
              </w:rPr>
              <w:t>1,000</w:t>
            </w:r>
            <w:r>
              <w:rPr>
                <w:rFonts w:hint="eastAsia"/>
                <w:color w:val="000000" w:themeColor="text1"/>
                <w:sz w:val="20"/>
                <w:highlight w:val="none"/>
              </w:rPr>
              <w:t>千円／件</w:t>
            </w:r>
          </w:p>
          <w:p>
            <w:pPr>
              <w:pStyle w:val="0"/>
              <w:ind w:firstLine="180" w:firstLineChars="100"/>
              <w:rPr>
                <w:rFonts w:hint="eastAsia"/>
                <w:color w:val="000000" w:themeColor="text1"/>
                <w:sz w:val="20"/>
                <w:highlight w:val="none"/>
              </w:rPr>
            </w:pPr>
            <w:r>
              <w:rPr>
                <w:rFonts w:hint="eastAsia"/>
                <w:color w:val="000000" w:themeColor="text1"/>
                <w:sz w:val="20"/>
                <w:highlight w:val="none"/>
              </w:rPr>
              <w:t>共同施設※３　</w:t>
            </w:r>
            <w:r>
              <w:rPr>
                <w:rFonts w:hint="eastAsia"/>
                <w:color w:val="000000" w:themeColor="text1"/>
                <w:sz w:val="20"/>
                <w:highlight w:val="none"/>
              </w:rPr>
              <w:t>1,000</w:t>
            </w:r>
            <w:r>
              <w:rPr>
                <w:rFonts w:hint="eastAsia"/>
                <w:color w:val="000000" w:themeColor="text1"/>
                <w:sz w:val="20"/>
                <w:highlight w:val="none"/>
              </w:rPr>
              <w:t>千円／件</w:t>
            </w:r>
          </w:p>
          <w:p>
            <w:pPr>
              <w:pStyle w:val="0"/>
              <w:ind w:firstLine="180" w:firstLineChars="100"/>
              <w:rPr>
                <w:rFonts w:hint="eastAsia"/>
                <w:color w:val="000000" w:themeColor="text1"/>
                <w:sz w:val="18"/>
                <w:highlight w:val="none"/>
              </w:rPr>
            </w:pPr>
            <w:r>
              <w:rPr>
                <w:rFonts w:hint="eastAsia"/>
                <w:color w:val="000000" w:themeColor="text1"/>
                <w:sz w:val="20"/>
                <w:highlight w:val="none"/>
              </w:rPr>
              <w:t>（下限</w:t>
            </w:r>
            <w:r>
              <w:rPr>
                <w:rFonts w:hint="eastAsia"/>
                <w:color w:val="000000" w:themeColor="text1"/>
                <w:sz w:val="20"/>
                <w:highlight w:val="none"/>
              </w:rPr>
              <w:t>50</w:t>
            </w:r>
            <w:r>
              <w:rPr>
                <w:rFonts w:hint="eastAsia"/>
                <w:color w:val="000000" w:themeColor="text1"/>
                <w:sz w:val="20"/>
                <w:highlight w:val="none"/>
              </w:rPr>
              <w:t>千円／件）</w:t>
            </w:r>
          </w:p>
        </w:tc>
      </w:tr>
      <w:tr>
        <w:trPr>
          <w:trHeight w:val="2487" w:hRule="atLeast"/>
        </w:trPr>
        <w:tc>
          <w:tcPr>
            <w:tcW w:w="19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9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0"/>
                <w:highlight w:val="none"/>
              </w:rPr>
            </w:pPr>
            <w:r>
              <w:rPr>
                <w:rFonts w:hint="eastAsia"/>
                <w:strike w:val="0"/>
                <w:dstrike w:val="0"/>
                <w:color w:val="000000" w:themeColor="text1"/>
                <w:sz w:val="20"/>
                <w:highlight w:val="none"/>
                <w:u w:val="none" w:color="auto"/>
              </w:rPr>
              <w:t>機器等導入費</w:t>
            </w:r>
          </w:p>
        </w:tc>
        <w:tc>
          <w:tcPr>
            <w:tcW w:w="336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left="180" w:hanging="180" w:hangingChars="100"/>
              <w:rPr>
                <w:rFonts w:hint="eastAsia"/>
                <w:strike w:val="0"/>
                <w:dstrike w:val="0"/>
                <w:color w:val="000000" w:themeColor="text1"/>
                <w:sz w:val="20"/>
                <w:highlight w:val="none"/>
                <w:u w:val="none" w:color="auto"/>
              </w:rPr>
            </w:pPr>
            <w:r>
              <w:rPr>
                <w:rFonts w:hint="eastAsia" w:ascii="ＭＳ 明朝" w:hAnsi="ＭＳ 明朝" w:eastAsia="ＭＳ 明朝"/>
                <w:strike w:val="0"/>
                <w:dstrike w:val="0"/>
                <w:color w:val="000000" w:themeColor="text1"/>
                <w:sz w:val="20"/>
                <w:highlight w:val="none"/>
                <w:u w:val="none" w:color="auto"/>
              </w:rPr>
              <w:t>・県条例第４条</w:t>
            </w:r>
            <w:r>
              <w:rPr>
                <w:rFonts w:hint="eastAsia"/>
                <w:strike w:val="0"/>
                <w:dstrike w:val="0"/>
                <w:color w:val="000000" w:themeColor="text1"/>
                <w:sz w:val="20"/>
                <w:highlight w:val="none"/>
                <w:u w:val="none" w:color="auto"/>
              </w:rPr>
              <w:t>に</w:t>
            </w:r>
            <w:r>
              <w:rPr>
                <w:rFonts w:hint="eastAsia" w:ascii="ＭＳ 明朝" w:hAnsi="ＭＳ 明朝" w:eastAsia="ＭＳ 明朝"/>
                <w:strike w:val="0"/>
                <w:dstrike w:val="0"/>
                <w:color w:val="000000" w:themeColor="text1"/>
                <w:sz w:val="20"/>
                <w:highlight w:val="none"/>
                <w:u w:val="none" w:color="auto"/>
              </w:rPr>
              <w:t>定める</w:t>
            </w:r>
            <w:r>
              <w:rPr>
                <w:rFonts w:hint="eastAsia"/>
                <w:strike w:val="0"/>
                <w:dstrike w:val="0"/>
                <w:color w:val="000000" w:themeColor="text1"/>
                <w:sz w:val="20"/>
                <w:highlight w:val="none"/>
                <w:u w:val="none" w:color="auto"/>
              </w:rPr>
              <w:t>基準を満たすために必要な機器等の導入に要する経費（消耗品及び原材料を含む）</w:t>
            </w:r>
          </w:p>
          <w:p>
            <w:pPr>
              <w:pStyle w:val="0"/>
              <w:rPr>
                <w:rFonts w:hint="eastAsia" w:ascii="ＭＳ 明朝" w:hAnsi="ＭＳ 明朝" w:eastAsia="ＭＳ 明朝"/>
                <w:strike w:val="0"/>
                <w:dstrike w:val="0"/>
                <w:color w:val="000000" w:themeColor="text1"/>
                <w:sz w:val="20"/>
                <w:highlight w:val="none"/>
                <w:u w:val="none" w:color="auto"/>
              </w:rPr>
            </w:pPr>
          </w:p>
          <w:p>
            <w:pPr>
              <w:pStyle w:val="0"/>
              <w:rPr>
                <w:rFonts w:hint="eastAsia"/>
                <w:color w:val="000000" w:themeColor="text1"/>
                <w:sz w:val="20"/>
                <w:highlight w:val="none"/>
              </w:rPr>
            </w:pPr>
          </w:p>
        </w:tc>
        <w:tc>
          <w:tcPr>
            <w:tcW w:w="33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tabs>
          <w:tab w:val="left" w:leader="none" w:pos="6785"/>
        </w:tabs>
        <w:jc w:val="left"/>
        <w:rPr>
          <w:rFonts w:hint="eastAsia"/>
          <w:color w:val="000000" w:themeColor="text1"/>
          <w:sz w:val="20"/>
          <w:highlight w:val="none"/>
          <w:u w:val="none" w:color="auto"/>
        </w:rPr>
      </w:pPr>
    </w:p>
    <w:p>
      <w:pPr>
        <w:pStyle w:val="0"/>
        <w:tabs>
          <w:tab w:val="left" w:leader="none" w:pos="6785"/>
        </w:tabs>
        <w:jc w:val="left"/>
        <w:rPr>
          <w:rFonts w:hint="eastAsia"/>
          <w:color w:val="000000" w:themeColor="text1"/>
          <w:sz w:val="20"/>
          <w:highlight w:val="none"/>
          <w:u w:val="none" w:color="auto"/>
        </w:rPr>
      </w:pPr>
      <w:r>
        <w:rPr>
          <w:rFonts w:hint="eastAsia"/>
          <w:color w:val="000000" w:themeColor="text1"/>
          <w:sz w:val="20"/>
          <w:highlight w:val="none"/>
          <w:u w:val="none" w:color="auto"/>
        </w:rPr>
        <w:t>※１消費税及び地方消費税は、補助対象外とする。</w:t>
      </w:r>
    </w:p>
    <w:p>
      <w:pPr>
        <w:pStyle w:val="0"/>
        <w:tabs>
          <w:tab w:val="left" w:leader="none" w:pos="6785"/>
        </w:tabs>
        <w:jc w:val="left"/>
        <w:rPr>
          <w:rFonts w:hint="eastAsia"/>
          <w:color w:val="000000" w:themeColor="text1"/>
          <w:sz w:val="20"/>
          <w:highlight w:val="none"/>
          <w:u w:val="none" w:color="auto"/>
        </w:rPr>
      </w:pPr>
      <w:r>
        <w:rPr>
          <w:rFonts w:hint="eastAsia"/>
          <w:color w:val="000000" w:themeColor="text1"/>
          <w:sz w:val="20"/>
          <w:highlight w:val="none"/>
          <w:u w:val="none" w:color="auto"/>
        </w:rPr>
        <w:t>※２個別施設とは、個人や法人が自らの事業のために利用する施設とする。</w:t>
      </w:r>
    </w:p>
    <w:p>
      <w:pPr>
        <w:pStyle w:val="0"/>
        <w:tabs>
          <w:tab w:val="left" w:leader="none" w:pos="6785"/>
        </w:tabs>
        <w:jc w:val="left"/>
        <w:rPr>
          <w:rFonts w:hint="eastAsia"/>
          <w:color w:val="000000" w:themeColor="text1"/>
          <w:highlight w:val="none"/>
          <w:u w:val="none" w:color="auto"/>
        </w:rPr>
      </w:pPr>
      <w:r>
        <w:rPr>
          <w:rFonts w:hint="eastAsia"/>
          <w:color w:val="000000" w:themeColor="text1"/>
          <w:sz w:val="20"/>
          <w:highlight w:val="none"/>
          <w:u w:val="none" w:color="auto"/>
        </w:rPr>
        <w:t>※３共同施設とは、地域団体・グループ等が利用する施設とする。</w:t>
      </w:r>
    </w:p>
    <w:p>
      <w:pPr>
        <w:pStyle w:val="0"/>
        <w:tabs>
          <w:tab w:val="left" w:leader="none" w:pos="6785"/>
        </w:tabs>
        <w:jc w:val="left"/>
        <w:rPr>
          <w:rFonts w:hint="eastAsia"/>
          <w:color w:val="000000" w:themeColor="text1"/>
          <w:highlight w:val="none"/>
          <w:u w:val="none" w:color="auto"/>
        </w:rPr>
      </w:pPr>
    </w:p>
    <w:p>
      <w:pPr>
        <w:pStyle w:val="0"/>
        <w:tabs>
          <w:tab w:val="left" w:leader="none" w:pos="6785"/>
        </w:tabs>
        <w:jc w:val="left"/>
        <w:rPr>
          <w:rFonts w:hint="eastAsia"/>
          <w:color w:val="000000" w:themeColor="text1"/>
          <w:highlight w:val="none"/>
          <w:u w:val="none" w:color="auto"/>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rPr>
          <w:rFonts w:hint="eastAsia"/>
          <w:color w:val="auto"/>
          <w:highlight w:val="none"/>
        </w:rPr>
        <w:sectPr>
          <w:pgSz w:w="16838" w:h="11906" w:orient="landscape"/>
          <w:pgMar w:top="1080" w:right="1080" w:bottom="1080" w:left="1440" w:header="851" w:footer="992" w:gutter="0"/>
          <w:pgBorders w:zOrder="front" w:display="allPages" w:offsetFrom="page"/>
          <w:cols w:space="720"/>
          <w:textDirection w:val="lrTb"/>
          <w:docGrid w:type="lines" w:linePitch="360"/>
        </w:sectPr>
      </w:pPr>
    </w:p>
    <w:p>
      <w:pPr>
        <w:pStyle w:val="0"/>
        <w:rPr>
          <w:rFonts w:hint="eastAsia"/>
          <w:color w:val="000000" w:themeColor="text1"/>
          <w:sz w:val="22"/>
          <w:highlight w:val="none"/>
        </w:rPr>
      </w:pPr>
      <w:r>
        <w:rPr>
          <w:rFonts w:hint="eastAsia"/>
          <w:color w:val="000000" w:themeColor="text1"/>
          <w:sz w:val="22"/>
          <w:highlight w:val="none"/>
        </w:rPr>
        <w:t>別表第２（第５条、第６条関係）</w:t>
      </w:r>
    </w:p>
    <w:p>
      <w:pPr>
        <w:pStyle w:val="0"/>
        <w:rPr>
          <w:rFonts w:hint="eastAsia"/>
          <w:color w:val="000000" w:themeColor="text1"/>
          <w:sz w:val="22"/>
          <w:highlight w:val="none"/>
        </w:rPr>
      </w:pPr>
    </w:p>
    <w:p>
      <w:pPr>
        <w:pStyle w:val="0"/>
        <w:spacing w:before="0" w:beforeLines="0" w:beforeAutospacing="0" w:line="276" w:lineRule="auto"/>
        <w:ind w:left="660" w:right="220" w:rightChars="100" w:hanging="660" w:hangingChars="300"/>
        <w:jc w:val="left"/>
        <w:rPr>
          <w:rFonts w:hint="eastAsia"/>
          <w:color w:val="000000" w:themeColor="text1"/>
          <w:sz w:val="24"/>
          <w:highlight w:val="none"/>
        </w:rPr>
      </w:pPr>
      <w:r>
        <w:rPr>
          <w:rFonts w:hint="eastAsia"/>
          <w:color w:val="000000" w:themeColor="text1"/>
          <w:sz w:val="24"/>
          <w:highlight w:val="none"/>
        </w:rPr>
        <w:t>　１　</w:t>
      </w:r>
      <w:r>
        <w:rPr>
          <w:rFonts w:hint="eastAsia"/>
          <w:color w:val="000000" w:themeColor="text1"/>
          <w:kern w:val="22"/>
          <w:sz w:val="22"/>
          <w:highlight w:val="none"/>
        </w:rPr>
        <w:t>暴力団（宿毛市暴力団排除条例（平成２３年宿毛市条例第３号。以下「暴排条例」という。）第２条第１号に規定する暴力団をいう。以下同じ。）又は暴力団員等（同条第３号に規定する暴力団員等をいう。以下同じ。）であるとき。</w:t>
      </w:r>
    </w:p>
    <w:p>
      <w:pPr>
        <w:pStyle w:val="0"/>
        <w:spacing w:line="276" w:lineRule="auto"/>
        <w:ind w:left="690" w:leftChars="100" w:right="210" w:rightChars="100" w:hanging="480" w:hangingChars="200"/>
        <w:jc w:val="left"/>
        <w:rPr>
          <w:rFonts w:hint="eastAsia"/>
          <w:color w:val="000000" w:themeColor="text1"/>
          <w:sz w:val="24"/>
          <w:highlight w:val="none"/>
        </w:rPr>
      </w:pPr>
      <w:r>
        <w:rPr>
          <w:rFonts w:hint="eastAsia"/>
          <w:color w:val="000000" w:themeColor="text1"/>
          <w:sz w:val="24"/>
          <w:highlight w:val="none"/>
        </w:rPr>
        <w:t>２　</w:t>
      </w:r>
      <w:r>
        <w:rPr>
          <w:rFonts w:hint="eastAsia"/>
          <w:color w:val="000000" w:themeColor="text1"/>
          <w:kern w:val="22"/>
          <w:sz w:val="22"/>
          <w:highlight w:val="none"/>
        </w:rPr>
        <w:t>暴排条例第１１条の規定に違反した事実があるとき。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３　</w:t>
      </w:r>
      <w:r>
        <w:rPr>
          <w:rFonts w:hint="eastAsia"/>
          <w:color w:val="000000" w:themeColor="text1"/>
          <w:kern w:val="22"/>
          <w:sz w:val="22"/>
          <w:highlight w:val="none"/>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４　</w:t>
      </w:r>
      <w:r>
        <w:rPr>
          <w:rFonts w:hint="eastAsia"/>
          <w:color w:val="000000" w:themeColor="text1"/>
          <w:kern w:val="22"/>
          <w:sz w:val="22"/>
          <w:highlight w:val="none"/>
        </w:rPr>
        <w:t>暴力団員等がその事業活動を支配しているとき。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５　</w:t>
      </w:r>
      <w:r>
        <w:rPr>
          <w:rFonts w:hint="eastAsia"/>
          <w:color w:val="000000" w:themeColor="text1"/>
          <w:kern w:val="22"/>
          <w:sz w:val="22"/>
          <w:highlight w:val="none"/>
        </w:rPr>
        <w:t>暴力団員等をその業務に従事させ、又はその業務の補助者として使用しているとき。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６　</w:t>
      </w:r>
      <w:r>
        <w:rPr>
          <w:rFonts w:hint="eastAsia"/>
          <w:color w:val="000000" w:themeColor="text1"/>
          <w:kern w:val="22"/>
          <w:sz w:val="22"/>
          <w:highlight w:val="none"/>
        </w:rPr>
        <w:t>暴力団又は暴力団員等がその経営又は運営に実質的に関与しているとき。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７　</w:t>
      </w:r>
      <w:r>
        <w:rPr>
          <w:rFonts w:hint="eastAsia"/>
          <w:color w:val="000000" w:themeColor="text1"/>
          <w:kern w:val="22"/>
          <w:sz w:val="22"/>
          <w:highlight w:val="none"/>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８　</w:t>
      </w:r>
      <w:r>
        <w:rPr>
          <w:rFonts w:hint="eastAsia"/>
          <w:color w:val="000000" w:themeColor="text1"/>
          <w:kern w:val="22"/>
          <w:sz w:val="22"/>
          <w:highlight w:val="none"/>
        </w:rPr>
        <w:t>業務に関し、暴力団又は暴力団員等が経営又は運営に実質的に関与していると認められる者であることを知りながら、これを利用したとき。</w:t>
      </w:r>
    </w:p>
    <w:p>
      <w:pPr>
        <w:pStyle w:val="0"/>
        <w:spacing w:before="0" w:beforeLines="0" w:beforeAutospacing="0" w:line="276" w:lineRule="auto"/>
        <w:ind w:left="0" w:leftChars="100" w:right="0" w:rightChars="100" w:hangingChars="200" w:firstLine="0"/>
        <w:jc w:val="left"/>
        <w:rPr>
          <w:rFonts w:hint="eastAsia"/>
          <w:color w:val="000000" w:themeColor="text1"/>
          <w:sz w:val="24"/>
          <w:highlight w:val="none"/>
        </w:rPr>
      </w:pPr>
      <w:r>
        <w:rPr>
          <w:rFonts w:hint="eastAsia"/>
          <w:color w:val="000000" w:themeColor="text1"/>
          <w:sz w:val="24"/>
          <w:highlight w:val="none"/>
        </w:rPr>
        <w:t>９　</w:t>
      </w:r>
      <w:r>
        <w:rPr>
          <w:rFonts w:hint="eastAsia"/>
          <w:color w:val="000000" w:themeColor="text1"/>
          <w:kern w:val="22"/>
          <w:sz w:val="22"/>
          <w:highlight w:val="none"/>
        </w:rPr>
        <w:t>その役員が、自己、その属する法人その他の団体若しくは第三者の利益を図り、又は第三者に損害を加えることを目的として、暴力団又は暴力団員等を利用したとき。</w:t>
      </w:r>
    </w:p>
    <w:p>
      <w:pPr>
        <w:pStyle w:val="0"/>
        <w:spacing w:before="0" w:beforeLines="0" w:beforeAutospacing="0" w:line="276" w:lineRule="auto"/>
        <w:ind w:left="0" w:leftChars="100" w:right="0" w:rightChars="100" w:hangingChars="200" w:firstLine="0"/>
        <w:jc w:val="left"/>
        <w:rPr>
          <w:rFonts w:hint="eastAsia"/>
          <w:color w:val="000000" w:themeColor="text1"/>
          <w:sz w:val="22"/>
          <w:highlight w:val="none"/>
        </w:rPr>
      </w:pPr>
      <w:r>
        <w:rPr>
          <w:rFonts w:hint="eastAsia"/>
          <w:color w:val="000000" w:themeColor="text1"/>
          <w:sz w:val="24"/>
          <w:highlight w:val="none"/>
        </w:rPr>
        <w:t>10</w:t>
      </w:r>
      <w:r>
        <w:rPr>
          <w:rFonts w:hint="eastAsia"/>
          <w:color w:val="000000" w:themeColor="text1"/>
          <w:sz w:val="24"/>
          <w:highlight w:val="none"/>
        </w:rPr>
        <w:t>　</w:t>
      </w:r>
      <w:r>
        <w:rPr>
          <w:rFonts w:hint="eastAsia"/>
          <w:color w:val="000000" w:themeColor="text1"/>
          <w:kern w:val="22"/>
          <w:sz w:val="22"/>
          <w:highlight w:val="none"/>
        </w:rPr>
        <w:t>その役員が暴力団又は暴力団員等と社会的に非難されるべき関係を有しているとき。</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別記</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第１号様式（第４条関係）</w:t>
      </w:r>
    </w:p>
    <w:p>
      <w:pPr>
        <w:pStyle w:val="0"/>
        <w:jc w:val="righ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宿毛市長　　　　　　様</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申請者　所在地</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名　称</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代表者</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連絡先</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宿毛市食品加工業継続支援事業費補助金交付申請書</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color w:val="000000" w:themeColor="text1"/>
          <w:sz w:val="22"/>
          <w:highlight w:val="none"/>
        </w:rPr>
        <w:t>下記のとおり事業を実施したいので、</w:t>
      </w:r>
      <w:r>
        <w:rPr>
          <w:rFonts w:hint="eastAsia" w:ascii="ＭＳ 明朝" w:hAnsi="ＭＳ 明朝" w:eastAsia="ＭＳ 明朝"/>
          <w:color w:val="000000" w:themeColor="text1"/>
          <w:sz w:val="22"/>
          <w:highlight w:val="none"/>
        </w:rPr>
        <w:t>宿毛市食品加工業継続支援事業費補助金交付要綱第４条の規定により、補助金</w:t>
      </w:r>
      <w:r>
        <w:rPr>
          <w:rFonts w:hint="eastAsia"/>
          <w:color w:val="000000" w:themeColor="text1"/>
          <w:sz w:val="22"/>
          <w:highlight w:val="none"/>
        </w:rPr>
        <w:t>　　　　　　　　円</w:t>
      </w:r>
      <w:r>
        <w:rPr>
          <w:rFonts w:hint="eastAsia" w:ascii="ＭＳ 明朝" w:hAnsi="ＭＳ 明朝" w:eastAsia="ＭＳ 明朝"/>
          <w:color w:val="000000" w:themeColor="text1"/>
          <w:sz w:val="22"/>
          <w:highlight w:val="none"/>
        </w:rPr>
        <w:t>の交付を下記のとおり申請します。</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補助金交付申請額</w:t>
      </w:r>
    </w:p>
    <w:tbl>
      <w:tblPr>
        <w:tblStyle w:val="11"/>
        <w:tblW w:w="8312" w:type="dxa"/>
        <w:jc w:val="left"/>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87"/>
        <w:gridCol w:w="2875"/>
        <w:gridCol w:w="2750"/>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1244"/>
                <w:tab w:val="left" w:leader="none" w:pos="1862"/>
              </w:tabs>
              <w:jc w:val="both"/>
              <w:rPr>
                <w:rFonts w:hint="eastAsia"/>
                <w:color w:val="000000" w:themeColor="text1"/>
                <w:sz w:val="22"/>
                <w:highlight w:val="none"/>
              </w:rPr>
            </w:pPr>
            <w:r>
              <w:rPr>
                <w:rFonts w:hint="eastAsia"/>
                <w:color w:val="000000" w:themeColor="text1"/>
                <w:sz w:val="22"/>
                <w:highlight w:val="none"/>
              </w:rPr>
              <w:tab/>
            </w:r>
            <w:r>
              <w:rPr>
                <w:rFonts w:hint="eastAsia"/>
                <w:color w:val="000000" w:themeColor="text1"/>
                <w:sz w:val="22"/>
                <w:highlight w:val="none"/>
              </w:rPr>
              <w:t>総事業費</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補助対象経費</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交付申請額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bl>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補助事業の目的</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事業着手及び完了予定日　</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着手予定日：令和　　年　　月　　日　</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完了予定日：令和　　年　　月　　日</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営業許可に係る内容</w:t>
      </w:r>
    </w:p>
    <w:p>
      <w:pPr>
        <w:pStyle w:val="0"/>
        <w:ind w:leftChars="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（１）施設所在地：</w:t>
      </w:r>
    </w:p>
    <w:p>
      <w:pPr>
        <w:pStyle w:val="0"/>
        <w:ind w:leftChars="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（２）営業許可取得予定の業種：</w:t>
      </w:r>
    </w:p>
    <w:p>
      <w:pPr>
        <w:pStyle w:val="0"/>
        <w:ind w:leftChars="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w:t>
      </w:r>
      <w:r>
        <w:rPr>
          <w:rFonts w:hint="eastAsia" w:ascii="ＭＳ 明朝" w:hAnsi="ＭＳ 明朝" w:eastAsia="ＭＳ 明朝"/>
          <w:color w:val="000000" w:themeColor="text1"/>
          <w:spacing w:val="27"/>
          <w:sz w:val="22"/>
          <w:highlight w:val="none"/>
          <w:fitText w:val="1320" w:id="1"/>
        </w:rPr>
        <w:t>製造品目</w:t>
      </w:r>
      <w:r>
        <w:rPr>
          <w:rFonts w:hint="eastAsia" w:ascii="ＭＳ 明朝" w:hAnsi="ＭＳ 明朝" w:eastAsia="ＭＳ 明朝"/>
          <w:color w:val="000000" w:themeColor="text1"/>
          <w:spacing w:val="2"/>
          <w:sz w:val="22"/>
          <w:highlight w:val="none"/>
          <w:fitText w:val="1320" w:id="1"/>
        </w:rPr>
        <w:t>：</w:t>
      </w:r>
    </w:p>
    <w:p>
      <w:pPr>
        <w:pStyle w:val="0"/>
        <w:ind w:leftChars="0" w:firstLine="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（４）補助事業者の営業開始時期が、令和３年５月３１日以前である　□</w:t>
      </w:r>
    </w:p>
    <w:p>
      <w:pPr>
        <w:pStyle w:val="0"/>
        <w:ind w:firstLine="630" w:firstLineChars="300"/>
        <w:rPr>
          <w:rFonts w:hint="eastAsia" w:ascii="ＭＳ 明朝" w:hAnsi="ＭＳ 明朝" w:eastAsia="ＭＳ 明朝"/>
          <w:color w:val="000000" w:themeColor="text1"/>
          <w:sz w:val="22"/>
          <w:highlight w:val="none"/>
        </w:rPr>
      </w:pPr>
      <w:r>
        <w:rPr>
          <w:rFonts w:hint="eastAsia"/>
          <w:color w:val="000000" w:themeColor="text1"/>
          <w:highlight w:val="none"/>
          <w:u w:val="none" w:color="auto"/>
        </w:rPr>
        <w:t>※該当する場合はチェック☑を入れてください。</w:t>
      </w:r>
    </w:p>
    <w:p>
      <w:pPr>
        <w:pStyle w:val="0"/>
        <w:ind w:firstLine="220" w:firstLineChars="100"/>
        <w:rPr>
          <w:rFonts w:hint="eastAsia" w:ascii="ＭＳ 明朝" w:hAnsi="ＭＳ 明朝" w:eastAsia="ＭＳ 明朝"/>
          <w:color w:val="000000" w:themeColor="text1"/>
          <w:sz w:val="22"/>
          <w:highlight w:val="none"/>
        </w:rPr>
      </w:pPr>
      <w:r>
        <w:rPr>
          <w:rFonts w:hint="eastAsia"/>
          <w:color w:val="000000" w:themeColor="text1"/>
          <w:highlight w:val="none"/>
        </w:rPr>
        <w:br w:type="page"/>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添付書類</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（１）事業計画書（添付書類１）</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（２）収支予算書（添付書類２）</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（３）積算根拠資料（見積書等）</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（４）補助事業実施予定箇所の実施前の写真（任意様式）</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（５）位置図及び施設の構造・設備を示す図面</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（６）市税の滞納がない旨を証する納税証明書</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（７）県税の滞納がない旨を証する納税証明書</w:t>
      </w:r>
    </w:p>
    <w:p>
      <w:pPr>
        <w:pStyle w:val="0"/>
        <w:ind w:left="440" w:hanging="440" w:hangingChars="2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（８）税外未収金債務の滞納がないことについての誓約書兼同意書（別記第２号様式）</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（９）（１）から（８）までに掲げる書類のほか、市長が必要があると認める書類</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color w:val="000000" w:themeColor="text1"/>
        </w:rPr>
        <w:br w:type="page"/>
      </w:r>
    </w:p>
    <w:p>
      <w:pPr>
        <w:rPr>
          <w:rFonts w:hint="eastAsia"/>
          <w:sz w:val="22"/>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第２号様式（第６条関係）</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誓約書兼同意書</w:t>
      </w:r>
    </w:p>
    <w:p>
      <w:pPr>
        <w:pStyle w:val="0"/>
        <w:rPr>
          <w:rFonts w:hint="eastAsia" w:ascii="ＭＳ 明朝" w:hAnsi="ＭＳ 明朝" w:eastAsia="ＭＳ 明朝"/>
          <w:color w:val="000000" w:themeColor="text1"/>
          <w:sz w:val="22"/>
          <w:highlight w:val="none"/>
        </w:rPr>
      </w:pP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私は、高知県食品加工業継続支援事業費補助金の申請に当たり、高知県に対する下記の税外未収金債務の滞納がないことについて誓約します。</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また、上記について、県の補助事業所管課が関係各課に対して照会すること（関係各課への個人情報の提供及び滞納の有無に関する情報の共有）及び照会の結果について宿毛市に提供することに同意します。</w:t>
      </w: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誓約の内容に偽りがあった場合は、当該補助金の不交付の決定又は交付の決定の取消し及びこれに伴う補助金の返還に異議なく応じます。</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・中小企業高度化資金貸付金、産業パワーアップ融資及び中小企業設備近代化資金貸付金償還金</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・農業改良資金貸付金償還金</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・林業・木材産業改善資金貸付金償還金</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・沿岸漁業改善資金貸付金償還金</w:t>
      </w:r>
    </w:p>
    <w:p>
      <w:pPr>
        <w:pStyle w:val="0"/>
        <w:jc w:val="both"/>
        <w:rPr>
          <w:rFonts w:hint="eastAsia" w:ascii="ＭＳ 明朝" w:hAnsi="ＭＳ 明朝" w:eastAsia="ＭＳ 明朝"/>
          <w:color w:val="000000" w:themeColor="text1"/>
          <w:sz w:val="22"/>
          <w:highlight w:val="none"/>
        </w:rPr>
      </w:pPr>
    </w:p>
    <w:p>
      <w:pPr>
        <w:pStyle w:val="0"/>
        <w:ind w:right="210" w:rightChars="100"/>
        <w:jc w:val="righ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高知県知事　　　　　　様</w:t>
      </w:r>
    </w:p>
    <w:p>
      <w:pPr>
        <w:pStyle w:val="0"/>
        <w:rPr>
          <w:rFonts w:hint="eastAsia" w:ascii="ＭＳ 明朝" w:hAnsi="ＭＳ 明朝" w:eastAsia="ＭＳ 明朝"/>
          <w:color w:val="000000" w:themeColor="text1"/>
          <w:sz w:val="22"/>
          <w:highlight w:val="none"/>
        </w:rPr>
      </w:pPr>
    </w:p>
    <w:p>
      <w:pPr>
        <w:pStyle w:val="0"/>
        <w:ind w:left="5017" w:leftChars="1600" w:hanging="1657" w:hangingChars="753"/>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＜事業実施主体＞所在地</w:t>
      </w:r>
    </w:p>
    <w:p>
      <w:pPr>
        <w:pStyle w:val="0"/>
        <w:ind w:left="5025" w:leftChars="2393" w:firstLine="110" w:firstLineChars="5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法人名・屋号</w:t>
      </w:r>
    </w:p>
    <w:p>
      <w:pPr>
        <w:pStyle w:val="0"/>
        <w:ind w:left="5025" w:leftChars="2393" w:firstLine="110" w:firstLineChars="5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職名・代表者名（自署）</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color w:val="000000" w:themeColor="text1"/>
          <w:highlight w:val="none"/>
        </w:rPr>
        <w:br w:type="page"/>
      </w:r>
    </w:p>
    <w:p>
      <w:pPr>
        <w:pStyle w:val="0"/>
        <w:jc w:val="both"/>
        <w:rPr>
          <w:rFonts w:hint="eastAsia" w:ascii="ＭＳ 明朝" w:hAnsi="ＭＳ 明朝" w:eastAsia="ＭＳ 明朝"/>
          <w:color w:val="000000" w:themeColor="text1"/>
          <w:spacing w:val="30"/>
          <w:sz w:val="22"/>
          <w:highlight w:val="none"/>
          <w:u w:val="none" w:color="auto"/>
        </w:rPr>
      </w:pPr>
      <w:r>
        <w:rPr>
          <w:rFonts w:hint="eastAsia" w:ascii="ＭＳ 明朝" w:hAnsi="ＭＳ 明朝" w:eastAsia="ＭＳ 明朝"/>
          <w:color w:val="000000" w:themeColor="text1"/>
          <w:sz w:val="22"/>
          <w:highlight w:val="none"/>
          <w:u w:val="none" w:color="auto"/>
        </w:rPr>
        <w:t>第３号様式（第７条関係）</w:t>
      </w:r>
    </w:p>
    <w:p>
      <w:pPr>
        <w:pStyle w:val="0"/>
        <w:rPr>
          <w:rFonts w:hint="eastAsia" w:ascii="ＭＳ 明朝" w:hAnsi="ＭＳ 明朝" w:eastAsia="ＭＳ 明朝"/>
          <w:color w:val="000000" w:themeColor="text1"/>
          <w:spacing w:val="30"/>
          <w:sz w:val="22"/>
          <w:highlight w:val="none"/>
          <w:u w:val="none" w:color="auto"/>
        </w:rPr>
      </w:pPr>
    </w:p>
    <w:p>
      <w:pPr>
        <w:pStyle w:val="0"/>
        <w:jc w:val="righ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宿毛市長　　　　　　様</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申請者　所在地</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名　称</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代表者</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連絡先</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宿毛市食品加工業継続支援事業費補助金交付変更（中止）等承認申請書</w:t>
      </w:r>
    </w:p>
    <w:p>
      <w:pPr>
        <w:pStyle w:val="0"/>
        <w:jc w:val="center"/>
        <w:rPr>
          <w:rFonts w:hint="eastAsia" w:ascii="ＭＳ 明朝" w:hAnsi="ＭＳ 明朝" w:eastAsia="ＭＳ 明朝"/>
          <w:color w:val="000000" w:themeColor="text1"/>
          <w:sz w:val="22"/>
          <w:highlight w:val="none"/>
        </w:rPr>
      </w:pP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日付け第　　号で交付の決定がありました宿毛市食品加工業継続支援事業費補助金について、</w:t>
      </w:r>
      <w:r>
        <w:rPr>
          <w:rFonts w:hint="eastAsia"/>
          <w:color w:val="000000" w:themeColor="text1"/>
          <w:sz w:val="22"/>
          <w:highlight w:val="none"/>
        </w:rPr>
        <w:t>交付決定額（又は事業計画）を</w:t>
      </w:r>
      <w:r>
        <w:rPr>
          <w:rFonts w:hint="eastAsia" w:ascii="ＭＳ 明朝" w:hAnsi="ＭＳ 明朝" w:eastAsia="ＭＳ 明朝"/>
          <w:color w:val="000000" w:themeColor="text1"/>
          <w:sz w:val="22"/>
          <w:highlight w:val="none"/>
        </w:rPr>
        <w:t>下記のとおり変更（中止）等をしたいので、同補助金交付要綱第７条第１項の規定により申請します。</w:t>
      </w:r>
    </w:p>
    <w:p>
      <w:pPr>
        <w:pStyle w:val="0"/>
        <w:rPr>
          <w:rFonts w:hint="eastAsia" w:ascii="ＭＳ 明朝" w:hAnsi="ＭＳ 明朝" w:eastAsia="ＭＳ 明朝"/>
          <w:color w:val="000000" w:themeColor="text1"/>
          <w:sz w:val="22"/>
          <w:highlight w:val="none"/>
        </w:rPr>
      </w:pPr>
    </w:p>
    <w:p>
      <w:pPr>
        <w:pStyle w:val="0"/>
        <w:widowControl w:val="1"/>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変更等承認申請額　　　　　　　　　　　　　　　　　　　　　　　　　　　　　</w:t>
      </w:r>
      <w:r>
        <w:rPr>
          <w:rFonts w:hint="eastAsia"/>
          <w:color w:val="000000" w:themeColor="text1"/>
          <w:sz w:val="22"/>
          <w:highlight w:val="none"/>
          <w:u w:val="none" w:color="auto"/>
        </w:rPr>
        <w:t>（単位：円）</w:t>
      </w:r>
      <w:r>
        <w:rPr>
          <w:rFonts w:hint="eastAsia" w:ascii="ＭＳ 明朝" w:hAnsi="ＭＳ 明朝" w:eastAsia="ＭＳ 明朝"/>
          <w:color w:val="000000" w:themeColor="text1"/>
          <w:sz w:val="22"/>
          <w:highlight w:val="none"/>
        </w:rPr>
        <w:t>　</w:t>
      </w:r>
    </w:p>
    <w:p>
      <w:pPr>
        <w:pStyle w:val="0"/>
        <w:widowControl w:val="1"/>
        <w:rPr>
          <w:rFonts w:hint="eastAsia" w:ascii="ＭＳ 明朝" w:hAnsi="ＭＳ 明朝" w:eastAsia="ＭＳ 明朝"/>
          <w:color w:val="000000" w:themeColor="text1"/>
          <w:sz w:val="22"/>
          <w:highlight w:val="none"/>
        </w:rPr>
      </w:pPr>
    </w:p>
    <w:tbl>
      <w:tblPr>
        <w:tblStyle w:val="11"/>
        <w:tblW w:w="9375" w:type="dxa"/>
        <w:jc w:val="left"/>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1"/>
        <w:gridCol w:w="2291"/>
        <w:gridCol w:w="2449"/>
        <w:gridCol w:w="2344"/>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highlight w:val="none"/>
              </w:rPr>
            </w:pP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1244"/>
                <w:tab w:val="left" w:leader="none" w:pos="1862"/>
              </w:tabs>
              <w:jc w:val="center"/>
              <w:rPr>
                <w:rFonts w:hint="eastAsia"/>
                <w:color w:val="000000" w:themeColor="text1"/>
                <w:sz w:val="22"/>
                <w:highlight w:val="none"/>
              </w:rPr>
            </w:pPr>
            <w:r>
              <w:rPr>
                <w:rFonts w:hint="eastAsia"/>
                <w:color w:val="000000" w:themeColor="text1"/>
                <w:sz w:val="22"/>
                <w:highlight w:val="none"/>
              </w:rPr>
              <w:t>総事業費</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補助対象経費</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交付申請額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当初申請額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変更申請額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差し引き増減額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bl>
    <w:p>
      <w:pPr>
        <w:pStyle w:val="0"/>
        <w:widowControl w:val="1"/>
        <w:rPr>
          <w:rFonts w:hint="eastAsia" w:ascii="ＭＳ 明朝" w:hAnsi="ＭＳ 明朝" w:eastAsia="ＭＳ 明朝"/>
          <w:color w:val="000000" w:themeColor="text1"/>
          <w:sz w:val="22"/>
          <w:highlight w:val="none"/>
        </w:rPr>
      </w:pPr>
    </w:p>
    <w:p>
      <w:pPr>
        <w:pStyle w:val="0"/>
        <w:widowControl w:val="1"/>
        <w:rPr>
          <w:rFonts w:hint="eastAsia" w:ascii="ＭＳ 明朝" w:hAnsi="ＭＳ 明朝" w:eastAsia="ＭＳ 明朝"/>
          <w:color w:val="000000" w:themeColor="text1"/>
          <w:sz w:val="22"/>
          <w:highlight w:val="none"/>
        </w:rPr>
      </w:pPr>
    </w:p>
    <w:p>
      <w:pPr>
        <w:pStyle w:val="0"/>
        <w:widowControl w:val="1"/>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変更（中止）等の理由及びその内容</w:t>
      </w:r>
    </w:p>
    <w:p>
      <w:pPr>
        <w:pStyle w:val="0"/>
        <w:widowControl w:val="1"/>
        <w:rPr>
          <w:rFonts w:hint="eastAsia" w:ascii="ＭＳ 明朝" w:hAnsi="ＭＳ 明朝" w:eastAsia="ＭＳ 明朝"/>
          <w:color w:val="000000" w:themeColor="text1"/>
          <w:sz w:val="22"/>
          <w:highlight w:val="none"/>
        </w:rPr>
      </w:pPr>
    </w:p>
    <w:p>
      <w:pPr>
        <w:pStyle w:val="0"/>
        <w:widowControl w:val="1"/>
        <w:rPr>
          <w:rFonts w:hint="eastAsia" w:ascii="ＭＳ 明朝" w:hAnsi="ＭＳ 明朝" w:eastAsia="ＭＳ 明朝"/>
          <w:color w:val="000000" w:themeColor="text1"/>
          <w:sz w:val="22"/>
          <w:highlight w:val="none"/>
        </w:rPr>
      </w:pPr>
    </w:p>
    <w:p>
      <w:pPr>
        <w:pStyle w:val="0"/>
        <w:rPr>
          <w:rFonts w:hint="eastAsia"/>
          <w:color w:val="000000" w:themeColor="text1"/>
          <w:sz w:val="22"/>
        </w:rPr>
      </w:pPr>
      <w:r>
        <w:rPr>
          <w:rFonts w:hint="eastAsia"/>
          <w:color w:val="000000" w:themeColor="text1"/>
          <w:sz w:val="22"/>
        </w:rPr>
        <w:t>３　添付書類</w:t>
      </w:r>
    </w:p>
    <w:p>
      <w:pPr>
        <w:pStyle w:val="0"/>
        <w:ind w:leftChars="0" w:firstLine="0" w:firstLineChars="0"/>
        <w:rPr>
          <w:rFonts w:hint="eastAsia"/>
          <w:color w:val="000000" w:themeColor="text1"/>
          <w:sz w:val="22"/>
        </w:rPr>
      </w:pPr>
      <w:r>
        <w:rPr>
          <w:rFonts w:hint="eastAsia"/>
          <w:color w:val="000000" w:themeColor="text1"/>
          <w:sz w:val="22"/>
        </w:rPr>
        <w:t>（１）事業変更計画書（添付書類１）</w:t>
      </w:r>
    </w:p>
    <w:p>
      <w:pPr>
        <w:pStyle w:val="0"/>
        <w:ind w:leftChars="0" w:firstLine="0" w:firstLineChars="0"/>
        <w:rPr>
          <w:rFonts w:hint="eastAsia"/>
          <w:color w:val="000000" w:themeColor="text1"/>
          <w:sz w:val="22"/>
        </w:rPr>
      </w:pPr>
      <w:r>
        <w:rPr>
          <w:rFonts w:hint="eastAsia"/>
          <w:color w:val="000000" w:themeColor="text1"/>
          <w:sz w:val="22"/>
        </w:rPr>
        <w:t>（２）変更収支予算書（添付書類２）</w:t>
      </w:r>
    </w:p>
    <w:p>
      <w:pPr>
        <w:pStyle w:val="0"/>
        <w:ind w:leftChars="0" w:firstLine="0" w:firstLineChars="0"/>
        <w:rPr>
          <w:rFonts w:hint="eastAsia" w:ascii="ＭＳ 明朝" w:hAnsi="ＭＳ 明朝" w:eastAsia="ＭＳ 明朝"/>
          <w:color w:val="000000" w:themeColor="text1"/>
          <w:sz w:val="22"/>
          <w:highlight w:val="none"/>
        </w:rPr>
      </w:pPr>
      <w:r>
        <w:rPr>
          <w:rFonts w:hint="eastAsia"/>
          <w:color w:val="000000" w:themeColor="text1"/>
          <w:sz w:val="22"/>
        </w:rPr>
        <w:t>（３）変更設計書等の変更内容がわかるもの</w:t>
      </w:r>
    </w:p>
    <w:p>
      <w:pPr>
        <w:pStyle w:val="0"/>
        <w:widowControl w:val="1"/>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（４）（１）から（３）までに掲げる書類のほか、市長が必要があると認める書類</w:t>
      </w:r>
    </w:p>
    <w:p>
      <w:pPr>
        <w:pStyle w:val="0"/>
        <w:widowControl w:val="1"/>
        <w:rPr>
          <w:rFonts w:hint="eastAsia" w:ascii="ＭＳ 明朝" w:hAnsi="ＭＳ 明朝" w:eastAsia="ＭＳ 明朝"/>
          <w:color w:val="000000" w:themeColor="text1"/>
          <w:sz w:val="22"/>
          <w:highlight w:val="none"/>
        </w:rPr>
      </w:pPr>
    </w:p>
    <w:p>
      <w:pPr>
        <w:rPr>
          <w:rFonts w:hint="eastAsia"/>
          <w:color w:val="auto"/>
          <w:highlight w:val="none"/>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jc w:val="left"/>
        <w:rPr>
          <w:rFonts w:hint="eastAsia"/>
          <w:color w:val="000000" w:themeColor="text1"/>
          <w:sz w:val="22"/>
          <w:highlight w:val="none"/>
        </w:rPr>
      </w:pPr>
      <w:r>
        <w:rPr>
          <w:rFonts w:hint="eastAsia"/>
          <w:color w:val="000000" w:themeColor="text1"/>
          <w:sz w:val="22"/>
          <w:highlight w:val="none"/>
        </w:rPr>
        <w:t>第４号様式（第８条関係）</w:t>
      </w:r>
    </w:p>
    <w:p>
      <w:pPr>
        <w:pStyle w:val="0"/>
        <w:ind w:left="880" w:leftChars="1" w:hanging="878" w:hangingChars="399"/>
        <w:jc w:val="center"/>
        <w:rPr>
          <w:rFonts w:hint="eastAsia"/>
          <w:color w:val="000000" w:themeColor="text1"/>
          <w:sz w:val="22"/>
          <w:highlight w:val="none"/>
        </w:rPr>
      </w:pPr>
      <w:r>
        <w:rPr>
          <w:rFonts w:hint="eastAsia"/>
          <w:color w:val="000000" w:themeColor="text1"/>
          <w:sz w:val="22"/>
          <w:highlight w:val="none"/>
        </w:rPr>
        <w:t>取得財産等管理台帳（令和　　年度）</w:t>
      </w:r>
    </w:p>
    <w:p>
      <w:pPr>
        <w:pStyle w:val="0"/>
        <w:ind w:left="880" w:leftChars="1" w:hanging="878" w:hangingChars="399"/>
        <w:rPr>
          <w:rFonts w:hint="eastAsia"/>
          <w:color w:val="000000" w:themeColor="text1"/>
          <w:sz w:val="22"/>
          <w:highlight w:val="none"/>
        </w:rPr>
      </w:pPr>
    </w:p>
    <w:p>
      <w:pPr>
        <w:pStyle w:val="0"/>
        <w:ind w:left="880" w:leftChars="1" w:hanging="878" w:hangingChars="399"/>
        <w:rPr>
          <w:rFonts w:hint="eastAsia"/>
          <w:color w:val="000000" w:themeColor="text1"/>
          <w:sz w:val="22"/>
          <w:highlight w:val="none"/>
        </w:rPr>
      </w:pPr>
    </w:p>
    <w:p>
      <w:pPr>
        <w:pStyle w:val="0"/>
        <w:ind w:left="0" w:leftChars="0" w:firstLine="0" w:firstLineChars="0"/>
        <w:rPr>
          <w:rFonts w:hint="eastAsia"/>
          <w:color w:val="000000" w:themeColor="text1"/>
          <w:sz w:val="22"/>
          <w:highlight w:val="none"/>
        </w:rPr>
      </w:pPr>
      <w:r>
        <w:rPr>
          <w:rFonts w:hint="eastAsia"/>
          <w:color w:val="000000" w:themeColor="text1"/>
          <w:spacing w:val="73"/>
          <w:sz w:val="22"/>
          <w:highlight w:val="none"/>
          <w:fitText w:val="1320" w:id="2"/>
        </w:rPr>
        <w:t>補助金</w:t>
      </w:r>
      <w:r>
        <w:rPr>
          <w:rFonts w:hint="eastAsia"/>
          <w:color w:val="000000" w:themeColor="text1"/>
          <w:spacing w:val="1"/>
          <w:sz w:val="22"/>
          <w:highlight w:val="none"/>
          <w:fitText w:val="1320" w:id="2"/>
        </w:rPr>
        <w:t>名</w:t>
      </w:r>
      <w:r>
        <w:rPr>
          <w:rFonts w:hint="eastAsia"/>
          <w:color w:val="000000" w:themeColor="text1"/>
          <w:sz w:val="22"/>
          <w:highlight w:val="none"/>
        </w:rPr>
        <w:t>：</w:t>
      </w:r>
      <w:r>
        <w:rPr>
          <w:rFonts w:hint="eastAsia" w:ascii="ＭＳ 明朝" w:hAnsi="ＭＳ 明朝" w:eastAsia="ＭＳ 明朝"/>
          <w:color w:val="000000" w:themeColor="text1"/>
          <w:sz w:val="22"/>
          <w:highlight w:val="none"/>
        </w:rPr>
        <w:t>宿毛市食品加工業継続支援事業費</w:t>
      </w:r>
      <w:r>
        <w:rPr>
          <w:rFonts w:hint="eastAsia"/>
          <w:color w:val="000000" w:themeColor="text1"/>
          <w:sz w:val="22"/>
          <w:highlight w:val="none"/>
        </w:rPr>
        <w:t>補助金</w:t>
      </w:r>
    </w:p>
    <w:p>
      <w:pPr>
        <w:pStyle w:val="0"/>
        <w:ind w:left="880" w:leftChars="1" w:hanging="878" w:hangingChars="399"/>
        <w:rPr>
          <w:rFonts w:hint="eastAsia"/>
          <w:color w:val="000000" w:themeColor="text1"/>
          <w:sz w:val="22"/>
          <w:highlight w:val="none"/>
        </w:rPr>
      </w:pPr>
      <w:r>
        <w:rPr>
          <w:rFonts w:hint="eastAsia"/>
          <w:color w:val="000000" w:themeColor="text1"/>
          <w:sz w:val="22"/>
          <w:highlight w:val="none"/>
          <w:fitText w:val="1320" w:id="3"/>
        </w:rPr>
        <w:t>補助事業者名</w:t>
      </w:r>
      <w:r>
        <w:rPr>
          <w:rFonts w:hint="eastAsia"/>
          <w:color w:val="000000" w:themeColor="text1"/>
          <w:sz w:val="22"/>
          <w:highlight w:val="none"/>
        </w:rPr>
        <w:t>：</w:t>
      </w:r>
    </w:p>
    <w:p>
      <w:pPr>
        <w:pStyle w:val="0"/>
        <w:ind w:left="880" w:leftChars="1" w:hanging="878" w:hangingChars="399"/>
        <w:rPr>
          <w:rFonts w:hint="eastAsia"/>
          <w:color w:val="000000" w:themeColor="text1"/>
          <w:highlight w:val="none"/>
        </w:rPr>
      </w:pPr>
      <w:r>
        <w:rPr>
          <w:rFonts w:hint="eastAsia"/>
          <w:color w:val="000000" w:themeColor="text1"/>
          <w:sz w:val="22"/>
          <w:highlight w:val="none"/>
        </w:rPr>
        <w:t>　　　　　　　　　　</w:t>
      </w:r>
      <w:r>
        <w:rPr>
          <w:rFonts w:hint="eastAsia"/>
          <w:color w:val="000000" w:themeColor="text1"/>
          <w:highlight w:val="none"/>
        </w:rPr>
        <w:t>　　　　　　　　　　　　　　　　　　　　　　　　　　　　　　　　　　　　　　　　　　　　　　　　　　　　　</w:t>
      </w:r>
      <w:r>
        <w:rPr>
          <w:rFonts w:hint="eastAsia"/>
          <w:color w:val="000000" w:themeColor="text1"/>
          <w:highlight w:val="none"/>
          <w:u w:val="none" w:color="auto"/>
        </w:rPr>
        <w:t>（単位：円）</w:t>
      </w:r>
    </w:p>
    <w:tbl>
      <w:tblPr>
        <w:tblStyle w:val="11"/>
        <w:tblW w:w="147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ind w:firstLine="440" w:firstLineChars="200"/>
              <w:rPr>
                <w:rFonts w:hint="eastAsia"/>
                <w:color w:val="000000" w:themeColor="text1"/>
                <w:sz w:val="22"/>
                <w:highlight w:val="none"/>
              </w:rPr>
            </w:pPr>
            <w:r>
              <w:rPr>
                <w:rFonts w:hint="eastAsia"/>
                <w:color w:val="000000" w:themeColor="text1"/>
                <w:sz w:val="22"/>
                <w:highlight w:val="none"/>
              </w:rPr>
              <w:t>区　分</w:t>
            </w:r>
          </w:p>
          <w:p>
            <w:pPr>
              <w:pStyle w:val="0"/>
              <w:ind w:firstLine="440" w:firstLineChars="200"/>
              <w:rPr>
                <w:rFonts w:hint="eastAsia"/>
                <w:color w:val="000000" w:themeColor="text1"/>
                <w:sz w:val="22"/>
                <w:highlight w:val="none"/>
              </w:rPr>
            </w:pPr>
          </w:p>
          <w:p>
            <w:pPr>
              <w:pStyle w:val="0"/>
              <w:ind w:firstLine="440" w:firstLineChars="20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sz w:val="22"/>
                <w:highlight w:val="none"/>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規格</w:t>
            </w: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数量</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単価</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p>
          <w:p>
            <w:pPr>
              <w:pStyle w:val="0"/>
              <w:jc w:val="center"/>
              <w:rPr>
                <w:rFonts w:hint="eastAsia"/>
                <w:color w:val="000000" w:themeColor="text1"/>
                <w:sz w:val="22"/>
                <w:highlight w:val="none"/>
              </w:rPr>
            </w:pPr>
            <w:r>
              <w:rPr>
                <w:rFonts w:hint="eastAsia"/>
                <w:color w:val="000000" w:themeColor="text1"/>
                <w:sz w:val="22"/>
                <w:highlight w:val="none"/>
              </w:rPr>
              <w:t>取得金額</w:t>
            </w:r>
          </w:p>
          <w:p>
            <w:pPr>
              <w:pStyle w:val="0"/>
              <w:jc w:val="center"/>
              <w:rPr>
                <w:rFonts w:hint="eastAsia"/>
                <w:color w:val="000000" w:themeColor="text1"/>
                <w:sz w:val="22"/>
                <w:highlight w:val="none"/>
              </w:rPr>
            </w:pPr>
            <w:r>
              <w:rPr>
                <w:rFonts w:hint="eastAsia"/>
                <w:color w:val="000000" w:themeColor="text1"/>
                <w:sz w:val="22"/>
                <w:highlight w:val="none"/>
              </w:rPr>
              <w:t>（税抜）</w:t>
            </w:r>
          </w:p>
          <w:p>
            <w:pPr>
              <w:pStyle w:val="0"/>
              <w:jc w:val="center"/>
              <w:rPr>
                <w:rFonts w:hint="eastAsia"/>
                <w:color w:val="000000" w:themeColor="text1"/>
                <w:sz w:val="22"/>
                <w:highlight w:val="none"/>
              </w:rPr>
            </w:pPr>
            <w:r>
              <w:rPr>
                <w:rFonts w:hint="eastAsia"/>
                <w:color w:val="000000" w:themeColor="text1"/>
                <w:sz w:val="22"/>
                <w:highlight w:val="none"/>
              </w:rPr>
              <w:t>A</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取得</w:t>
            </w:r>
          </w:p>
          <w:p>
            <w:pPr>
              <w:pStyle w:val="0"/>
              <w:jc w:val="center"/>
              <w:rPr>
                <w:rFonts w:hint="eastAsia"/>
                <w:color w:val="000000" w:themeColor="text1"/>
                <w:sz w:val="22"/>
                <w:highlight w:val="none"/>
              </w:rPr>
            </w:pPr>
            <w:r>
              <w:rPr>
                <w:rFonts w:hint="eastAsia"/>
                <w:color w:val="000000" w:themeColor="text1"/>
                <w:sz w:val="22"/>
                <w:highlight w:val="none"/>
              </w:rPr>
              <w:t>年月日</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設置場所</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p>
          <w:p>
            <w:pPr>
              <w:pStyle w:val="0"/>
              <w:jc w:val="center"/>
              <w:rPr>
                <w:rFonts w:hint="eastAsia"/>
                <w:color w:val="000000" w:themeColor="text1"/>
                <w:sz w:val="22"/>
                <w:highlight w:val="none"/>
              </w:rPr>
            </w:pPr>
            <w:r>
              <w:rPr>
                <w:rFonts w:hint="eastAsia"/>
                <w:color w:val="000000" w:themeColor="text1"/>
                <w:sz w:val="22"/>
                <w:highlight w:val="none"/>
              </w:rPr>
              <w:t>市補助金額</w:t>
            </w:r>
          </w:p>
          <w:p>
            <w:pPr>
              <w:pStyle w:val="0"/>
              <w:jc w:val="center"/>
              <w:rPr>
                <w:rFonts w:hint="eastAsia"/>
                <w:color w:val="000000" w:themeColor="text1"/>
                <w:sz w:val="22"/>
                <w:highlight w:val="none"/>
              </w:rPr>
            </w:pPr>
          </w:p>
          <w:p>
            <w:pPr>
              <w:pStyle w:val="0"/>
              <w:jc w:val="center"/>
              <w:rPr>
                <w:rFonts w:hint="eastAsia"/>
                <w:color w:val="000000" w:themeColor="text1"/>
                <w:sz w:val="22"/>
                <w:highlight w:val="none"/>
              </w:rPr>
            </w:pPr>
            <w:r>
              <w:rPr>
                <w:rFonts w:hint="eastAsia"/>
                <w:color w:val="000000" w:themeColor="text1"/>
                <w:sz w:val="22"/>
                <w:highlight w:val="none"/>
              </w:rPr>
              <w:t>B</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p>
          <w:p>
            <w:pPr>
              <w:pStyle w:val="0"/>
              <w:jc w:val="center"/>
              <w:rPr>
                <w:rFonts w:hint="eastAsia"/>
                <w:color w:val="000000" w:themeColor="text1"/>
                <w:sz w:val="22"/>
                <w:highlight w:val="none"/>
              </w:rPr>
            </w:pPr>
            <w:r>
              <w:rPr>
                <w:rFonts w:hint="eastAsia"/>
                <w:color w:val="000000" w:themeColor="text1"/>
                <w:sz w:val="22"/>
                <w:highlight w:val="none"/>
              </w:rPr>
              <w:t>圧縮後金額</w:t>
            </w:r>
          </w:p>
          <w:p>
            <w:pPr>
              <w:pStyle w:val="0"/>
              <w:jc w:val="center"/>
              <w:rPr>
                <w:rFonts w:hint="eastAsia"/>
                <w:color w:val="000000" w:themeColor="text1"/>
                <w:sz w:val="22"/>
                <w:highlight w:val="none"/>
              </w:rPr>
            </w:pPr>
          </w:p>
          <w:p>
            <w:pPr>
              <w:pStyle w:val="0"/>
              <w:jc w:val="center"/>
              <w:rPr>
                <w:rFonts w:hint="eastAsia"/>
                <w:color w:val="000000" w:themeColor="text1"/>
                <w:sz w:val="22"/>
                <w:highlight w:val="none"/>
              </w:rPr>
            </w:pPr>
            <w:r>
              <w:rPr>
                <w:rFonts w:hint="eastAsia"/>
                <w:color w:val="000000" w:themeColor="text1"/>
                <w:sz w:val="22"/>
                <w:highlight w:val="none"/>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備考</w:t>
            </w:r>
          </w:p>
        </w:tc>
      </w:tr>
      <w:tr>
        <w:trPr>
          <w:trHeight w:val="2206"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p>
            <w:pPr>
              <w:pStyle w:val="0"/>
              <w:rPr>
                <w:rFonts w:hint="eastAsia"/>
                <w:color w:val="000000" w:themeColor="text1"/>
                <w:highlight w:val="none"/>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highlight w:val="none"/>
              </w:rPr>
            </w:pPr>
            <w:r>
              <w:rPr>
                <w:rFonts w:hint="eastAsia"/>
                <w:color w:val="000000" w:themeColor="text1"/>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highlight w:val="none"/>
              </w:rPr>
            </w:pPr>
            <w:r>
              <w:rPr>
                <w:rFonts w:hint="eastAsia"/>
                <w:color w:val="000000" w:themeColor="text1"/>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highlight w:val="none"/>
              </w:rPr>
            </w:pPr>
            <w:r>
              <w:rPr>
                <w:rFonts w:hint="eastAsia"/>
                <w:color w:val="000000" w:themeColor="text1"/>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highlight w:val="none"/>
              </w:rPr>
            </w:pPr>
            <w:r>
              <w:rPr>
                <w:rFonts w:hint="eastAsia"/>
                <w:color w:val="000000" w:themeColor="text1"/>
                <w:highlight w:val="none"/>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r>
    </w:tbl>
    <w:p>
      <w:pPr>
        <w:pStyle w:val="0"/>
        <w:ind w:left="880" w:hanging="880" w:hangingChars="400"/>
        <w:rPr>
          <w:rFonts w:hint="eastAsia"/>
          <w:color w:val="000000" w:themeColor="text1"/>
          <w:sz w:val="22"/>
          <w:highlight w:val="none"/>
        </w:rPr>
      </w:pPr>
    </w:p>
    <w:p>
      <w:pPr>
        <w:pStyle w:val="0"/>
        <w:ind w:left="880" w:hanging="880" w:hangingChars="400"/>
        <w:rPr>
          <w:rFonts w:hint="eastAsia"/>
          <w:color w:val="000000" w:themeColor="text1"/>
          <w:sz w:val="22"/>
          <w:highlight w:val="none"/>
        </w:rPr>
      </w:pPr>
      <w:r>
        <w:rPr>
          <w:rFonts w:hint="eastAsia"/>
          <w:color w:val="000000" w:themeColor="text1"/>
          <w:sz w:val="22"/>
          <w:highlight w:val="none"/>
        </w:rPr>
        <w:t>（注）１</w:t>
      </w:r>
      <w:r>
        <w:rPr>
          <w:rFonts w:hint="eastAsia"/>
          <w:color w:val="000000" w:themeColor="text1"/>
          <w:sz w:val="22"/>
          <w:highlight w:val="none"/>
          <w:u w:val="none" w:color="auto"/>
        </w:rPr>
        <w:t>　対象となる取得財産は、取得金額が</w:t>
      </w:r>
      <w:r>
        <w:rPr>
          <w:rFonts w:hint="eastAsia"/>
          <w:color w:val="000000" w:themeColor="text1"/>
          <w:sz w:val="22"/>
          <w:highlight w:val="none"/>
          <w:u w:val="none" w:color="auto"/>
        </w:rPr>
        <w:t>50</w:t>
      </w:r>
      <w:r>
        <w:rPr>
          <w:rFonts w:hint="eastAsia"/>
          <w:color w:val="000000" w:themeColor="text1"/>
          <w:sz w:val="22"/>
          <w:highlight w:val="none"/>
          <w:u w:val="none" w:color="auto"/>
        </w:rPr>
        <w:t>万円以上のものとします。</w:t>
      </w:r>
    </w:p>
    <w:p>
      <w:pPr>
        <w:pStyle w:val="0"/>
        <w:ind w:left="880" w:leftChars="300" w:hanging="220" w:hangingChars="100"/>
        <w:rPr>
          <w:rFonts w:hint="eastAsia"/>
          <w:color w:val="000000" w:themeColor="text1"/>
          <w:sz w:val="22"/>
          <w:highlight w:val="none"/>
        </w:rPr>
      </w:pPr>
      <w:r>
        <w:rPr>
          <w:rFonts w:hint="eastAsia"/>
          <w:color w:val="000000" w:themeColor="text1"/>
          <w:sz w:val="22"/>
          <w:highlight w:val="none"/>
        </w:rPr>
        <w:t>２　数量は、同一規格であれば一括して記入して差し支えありません。ただし、単価が異なる場合には区分して記入してください。</w:t>
      </w:r>
    </w:p>
    <w:p>
      <w:pPr>
        <w:pStyle w:val="0"/>
        <w:ind w:left="880" w:hanging="880" w:hangingChars="400"/>
        <w:rPr>
          <w:rFonts w:hint="eastAsia"/>
          <w:color w:val="000000" w:themeColor="text1"/>
          <w:sz w:val="22"/>
          <w:highlight w:val="none"/>
        </w:rPr>
      </w:pPr>
      <w:r>
        <w:rPr>
          <w:rFonts w:hint="eastAsia"/>
          <w:color w:val="000000" w:themeColor="text1"/>
          <w:sz w:val="22"/>
          <w:highlight w:val="none"/>
        </w:rPr>
        <w:t>　　　３　取得金額は、税抜で記入してください。</w:t>
      </w:r>
    </w:p>
    <w:p>
      <w:pPr>
        <w:pStyle w:val="0"/>
        <w:ind w:left="880" w:leftChars="1" w:hanging="878" w:hangingChars="399"/>
        <w:rPr>
          <w:rFonts w:hint="eastAsia"/>
          <w:color w:val="000000" w:themeColor="text1"/>
          <w:sz w:val="22"/>
          <w:highlight w:val="none"/>
        </w:rPr>
      </w:pPr>
      <w:r>
        <w:rPr>
          <w:rFonts w:hint="eastAsia"/>
          <w:color w:val="000000" w:themeColor="text1"/>
          <w:sz w:val="22"/>
          <w:highlight w:val="none"/>
        </w:rPr>
        <w:t>　　　４　取得年月日は、検査を行う場合は検収年月日を記入してください。</w:t>
      </w:r>
    </w:p>
    <w:p>
      <w:pPr>
        <w:pStyle w:val="0"/>
        <w:ind w:firstLine="630" w:firstLineChars="300"/>
        <w:rPr>
          <w:rFonts w:hint="eastAsia" w:ascii="ＭＳ 明朝" w:hAnsi="ＭＳ 明朝" w:eastAsia="ＭＳ 明朝"/>
          <w:color w:val="000000" w:themeColor="text1"/>
          <w:sz w:val="22"/>
          <w:highlight w:val="none"/>
        </w:rPr>
      </w:pPr>
      <w:r>
        <w:rPr>
          <w:rFonts w:hint="eastAsia"/>
          <w:color w:val="000000" w:themeColor="text1"/>
          <w:sz w:val="22"/>
          <w:highlight w:val="none"/>
        </w:rPr>
        <w:t>５　減価償却年数は、減価償却資産の耐用年数等に関する省令に定められている耐用年数に相当する期間のことをいいます。</w:t>
      </w:r>
    </w:p>
    <w:p>
      <w:pPr>
        <w:rPr>
          <w:rFonts w:hint="eastAsia" w:ascii="ＭＳ 明朝" w:hAnsi="ＭＳ 明朝" w:eastAsia="ＭＳ 明朝"/>
          <w:color w:val="000000" w:themeColor="text1"/>
          <w:u w:val="none" w:color="auto"/>
        </w:rPr>
        <w:sectPr>
          <w:pgSz w:w="16838" w:h="11906" w:orient="landscape"/>
          <w:pgMar w:top="1080" w:right="1080" w:bottom="1080" w:left="1440" w:header="851" w:footer="992" w:gutter="0"/>
          <w:pgBorders w:zOrder="front" w:display="allPages" w:offsetFrom="page"/>
          <w:cols w:space="720"/>
          <w:textDirection w:val="lrTb"/>
          <w:docGrid w:type="lines" w:linePitch="360"/>
        </w:sectPr>
      </w:pPr>
    </w:p>
    <w:p>
      <w:pPr>
        <w:pStyle w:val="0"/>
        <w:spacing w:line="0" w:lineRule="atLeast"/>
        <w:rPr>
          <w:rFonts w:hint="eastAsia"/>
          <w:color w:val="000000" w:themeColor="text1"/>
          <w:sz w:val="22"/>
          <w:highlight w:val="none"/>
        </w:rPr>
      </w:pPr>
      <w:r>
        <w:rPr>
          <w:rFonts w:hint="eastAsia"/>
          <w:color w:val="000000" w:themeColor="text1"/>
          <w:sz w:val="22"/>
          <w:highlight w:val="none"/>
        </w:rPr>
        <w:t>第５－１号様式（第９条関係）</w:t>
      </w:r>
    </w:p>
    <w:p>
      <w:pPr>
        <w:pStyle w:val="0"/>
        <w:jc w:val="right"/>
        <w:rPr>
          <w:rFonts w:hint="eastAsia"/>
          <w:color w:val="000000" w:themeColor="text1"/>
          <w:sz w:val="22"/>
          <w:highlight w:val="none"/>
        </w:rPr>
      </w:pPr>
      <w:r>
        <w:rPr>
          <w:rFonts w:hint="eastAsia"/>
          <w:color w:val="000000" w:themeColor="text1"/>
          <w:sz w:val="22"/>
          <w:highlight w:val="none"/>
        </w:rPr>
        <w:t>令和　　年　　月　　日</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ind w:firstLine="241" w:firstLineChars="100"/>
        <w:rPr>
          <w:rFonts w:hint="eastAsia"/>
          <w:color w:val="000000" w:themeColor="text1"/>
          <w:sz w:val="22"/>
          <w:highlight w:val="none"/>
        </w:rPr>
      </w:pPr>
      <w:r>
        <w:rPr>
          <w:rFonts w:hint="eastAsia"/>
          <w:color w:val="000000" w:themeColor="text1"/>
          <w:sz w:val="22"/>
          <w:highlight w:val="none"/>
        </w:rPr>
        <w:t>宿毛市長　　　　　　　様</w:t>
      </w:r>
    </w:p>
    <w:p>
      <w:pPr>
        <w:pStyle w:val="0"/>
        <w:rPr>
          <w:rFonts w:hint="eastAsia"/>
          <w:color w:val="000000" w:themeColor="text1"/>
          <w:sz w:val="22"/>
          <w:highlight w:val="none"/>
        </w:rPr>
      </w:pPr>
      <w:r>
        <w:rPr>
          <w:rFonts w:hint="eastAsia"/>
          <w:color w:val="000000" w:themeColor="text1"/>
          <w:sz w:val="22"/>
          <w:highlight w:val="none"/>
        </w:rPr>
        <w:t>　</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申請者　</w:t>
      </w:r>
      <w:r>
        <w:rPr>
          <w:rFonts w:hint="eastAsia"/>
          <w:color w:val="000000" w:themeColor="text1"/>
          <w:sz w:val="22"/>
          <w:highlight w:val="none"/>
        </w:rPr>
        <w:t>所在地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名　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代表者</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連絡先</w:t>
      </w:r>
    </w:p>
    <w:p>
      <w:pPr>
        <w:pStyle w:val="0"/>
        <w:rPr>
          <w:rFonts w:hint="eastAsia"/>
          <w:color w:val="000000" w:themeColor="text1"/>
          <w:sz w:val="22"/>
          <w:highlight w:val="none"/>
        </w:rPr>
      </w:pPr>
    </w:p>
    <w:p>
      <w:pPr>
        <w:pStyle w:val="0"/>
        <w:jc w:val="center"/>
        <w:rPr>
          <w:rFonts w:hint="eastAsia"/>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宿毛市食品加工業継続支援事業費</w:t>
      </w:r>
      <w:r>
        <w:rPr>
          <w:rFonts w:hint="eastAsia"/>
          <w:color w:val="000000" w:themeColor="text1"/>
          <w:sz w:val="22"/>
          <w:highlight w:val="none"/>
        </w:rPr>
        <w:t>補助金請求書</w:t>
      </w:r>
    </w:p>
    <w:p>
      <w:pPr>
        <w:pStyle w:val="0"/>
        <w:rPr>
          <w:rFonts w:hint="eastAsia"/>
          <w:color w:val="000000" w:themeColor="text1"/>
          <w:sz w:val="22"/>
          <w:highlight w:val="none"/>
        </w:rPr>
      </w:pPr>
    </w:p>
    <w:p>
      <w:pPr>
        <w:pStyle w:val="0"/>
        <w:ind w:left="210" w:leftChars="100" w:right="0" w:rightChars="0" w:firstLine="220" w:firstLineChars="100"/>
        <w:jc w:val="left"/>
        <w:rPr>
          <w:rFonts w:hint="eastAsia"/>
          <w:color w:val="000000" w:themeColor="text1"/>
          <w:sz w:val="22"/>
          <w:highlight w:val="none"/>
        </w:rPr>
      </w:pPr>
      <w:r>
        <w:rPr>
          <w:rFonts w:hint="eastAsia" w:ascii="ＭＳ 明朝" w:hAnsi="ＭＳ 明朝" w:eastAsia="ＭＳ 明朝"/>
          <w:color w:val="000000" w:themeColor="text1"/>
          <w:sz w:val="22"/>
          <w:highlight w:val="none"/>
        </w:rPr>
        <w:t>令和　</w:t>
      </w:r>
      <w:r>
        <w:rPr>
          <w:rFonts w:hint="eastAsia"/>
          <w:color w:val="000000" w:themeColor="text1"/>
          <w:sz w:val="22"/>
          <w:highlight w:val="none"/>
        </w:rPr>
        <w:t>　年　　月　　日付け宿産第　　　号により補助金交付決定通知のあった</w:t>
      </w:r>
      <w:r>
        <w:rPr>
          <w:rFonts w:hint="eastAsia" w:ascii="ＭＳ 明朝" w:hAnsi="ＭＳ 明朝" w:eastAsia="ＭＳ 明朝"/>
          <w:color w:val="000000" w:themeColor="text1"/>
          <w:sz w:val="22"/>
          <w:highlight w:val="none"/>
        </w:rPr>
        <w:t>宿毛市食品加工業継続支援事業費</w:t>
      </w:r>
      <w:r>
        <w:rPr>
          <w:rFonts w:hint="eastAsia"/>
          <w:color w:val="000000" w:themeColor="text1"/>
          <w:sz w:val="22"/>
          <w:highlight w:val="none"/>
        </w:rPr>
        <w:t>補助金については、このほど事業が完了したので、下記のとおり請求します。</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17"/>
        <w:rPr>
          <w:rFonts w:hint="eastAsia"/>
          <w:color w:val="000000" w:themeColor="text1"/>
          <w:sz w:val="22"/>
          <w:highlight w:val="none"/>
        </w:rPr>
      </w:pPr>
      <w:r>
        <w:rPr>
          <w:rFonts w:hint="eastAsia"/>
          <w:color w:val="000000" w:themeColor="text1"/>
          <w:sz w:val="22"/>
          <w:highlight w:val="none"/>
        </w:rPr>
        <w:t>記</w:t>
      </w:r>
    </w:p>
    <w:p>
      <w:pPr>
        <w:pStyle w:val="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sz w:val="22"/>
          <w:highlight w:val="none"/>
        </w:rPr>
        <w:t>請求額　　　　　　　　　　円</w:t>
      </w:r>
    </w:p>
    <w:p>
      <w:pPr>
        <w:pStyle w:val="0"/>
        <w:ind w:firstLine="440" w:firstLineChars="200"/>
        <w:rPr>
          <w:rFonts w:hint="eastAsia"/>
          <w:color w:val="000000" w:themeColor="text1"/>
          <w:sz w:val="22"/>
          <w:highlight w:val="none"/>
        </w:rPr>
      </w:pPr>
      <w:r>
        <w:rPr>
          <w:rFonts w:hint="eastAsia"/>
          <w:color w:val="000000" w:themeColor="text1"/>
          <w:sz w:val="22"/>
          <w:highlight w:val="none"/>
        </w:rPr>
        <w:t>　　　　　　　　　　　　　　　　　　　　　　　　　　　　　　　　　　</w:t>
      </w:r>
      <w:r>
        <w:rPr>
          <w:rFonts w:hint="eastAsia"/>
          <w:color w:val="000000" w:themeColor="text1"/>
          <w:sz w:val="22"/>
          <w:highlight w:val="none"/>
        </w:rPr>
        <w:t xml:space="preserve"> </w:t>
      </w:r>
      <w:r>
        <w:rPr>
          <w:rFonts w:hint="eastAsia"/>
          <w:color w:val="000000" w:themeColor="text1"/>
          <w:sz w:val="22"/>
          <w:highlight w:val="none"/>
        </w:rPr>
        <w:t>（単位：円）</w:t>
      </w:r>
    </w:p>
    <w:tbl>
      <w:tblPr>
        <w:tblStyle w:val="11"/>
        <w:tblW w:w="91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30"/>
        <w:gridCol w:w="1831"/>
        <w:gridCol w:w="1831"/>
        <w:gridCol w:w="1831"/>
        <w:gridCol w:w="1804"/>
      </w:tblGrid>
      <w:tr>
        <w:trPr>
          <w:trHeight w:val="924" w:hRule="atLeast"/>
        </w:trPr>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distribute"/>
              <w:rPr>
                <w:rFonts w:hint="eastAsia"/>
                <w:color w:val="000000" w:themeColor="text1"/>
                <w:sz w:val="22"/>
                <w:highlight w:val="none"/>
              </w:rPr>
            </w:pPr>
            <w:r>
              <w:rPr>
                <w:rFonts w:hint="eastAsia"/>
                <w:color w:val="000000" w:themeColor="text1"/>
                <w:sz w:val="22"/>
                <w:highlight w:val="none"/>
              </w:rPr>
              <w:t>補助金</w:t>
            </w:r>
          </w:p>
          <w:p>
            <w:pPr>
              <w:pStyle w:val="0"/>
              <w:spacing w:line="240" w:lineRule="exact"/>
              <w:jc w:val="distribute"/>
              <w:rPr>
                <w:rFonts w:hint="eastAsia"/>
                <w:color w:val="000000" w:themeColor="text1"/>
                <w:sz w:val="22"/>
                <w:highlight w:val="none"/>
              </w:rPr>
            </w:pPr>
            <w:r>
              <w:rPr>
                <w:rFonts w:hint="eastAsia"/>
                <w:color w:val="000000" w:themeColor="text1"/>
                <w:sz w:val="22"/>
                <w:highlight w:val="none"/>
              </w:rPr>
              <w:t>交付決定額</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distribute"/>
              <w:rPr>
                <w:rFonts w:hint="eastAsia"/>
                <w:color w:val="000000" w:themeColor="text1"/>
                <w:sz w:val="22"/>
                <w:highlight w:val="none"/>
              </w:rPr>
            </w:pPr>
            <w:r>
              <w:rPr>
                <w:rFonts w:hint="eastAsia"/>
                <w:color w:val="000000" w:themeColor="text1"/>
                <w:sz w:val="22"/>
                <w:highlight w:val="none"/>
              </w:rPr>
              <w:t>補助金</w:t>
            </w:r>
          </w:p>
          <w:p>
            <w:pPr>
              <w:pStyle w:val="0"/>
              <w:spacing w:line="240" w:lineRule="exact"/>
              <w:jc w:val="distribute"/>
              <w:rPr>
                <w:rFonts w:hint="eastAsia"/>
                <w:color w:val="000000" w:themeColor="text1"/>
                <w:sz w:val="22"/>
                <w:highlight w:val="none"/>
              </w:rPr>
            </w:pPr>
            <w:r>
              <w:rPr>
                <w:rFonts w:hint="eastAsia"/>
                <w:color w:val="000000" w:themeColor="text1"/>
                <w:sz w:val="22"/>
                <w:highlight w:val="none"/>
              </w:rPr>
              <w:t>交付精算額</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20" w:lineRule="exact"/>
              <w:jc w:val="distribute"/>
              <w:rPr>
                <w:rFonts w:hint="eastAsia"/>
                <w:color w:val="000000" w:themeColor="text1"/>
                <w:sz w:val="22"/>
                <w:highlight w:val="none"/>
              </w:rPr>
            </w:pPr>
            <w:r>
              <w:rPr>
                <w:rFonts w:hint="eastAsia"/>
                <w:color w:val="000000" w:themeColor="text1"/>
                <w:sz w:val="22"/>
                <w:highlight w:val="none"/>
              </w:rPr>
              <w:t>前回まで</w:t>
            </w:r>
          </w:p>
          <w:p>
            <w:pPr>
              <w:pStyle w:val="0"/>
              <w:spacing w:line="220" w:lineRule="exact"/>
              <w:jc w:val="distribute"/>
              <w:rPr>
                <w:rFonts w:hint="eastAsia"/>
                <w:color w:val="000000" w:themeColor="text1"/>
                <w:sz w:val="22"/>
                <w:highlight w:val="none"/>
              </w:rPr>
            </w:pPr>
            <w:r>
              <w:rPr>
                <w:rFonts w:hint="eastAsia"/>
                <w:color w:val="000000" w:themeColor="text1"/>
                <w:sz w:val="22"/>
                <w:highlight w:val="none"/>
              </w:rPr>
              <w:t>に受けた</w:t>
            </w:r>
          </w:p>
          <w:p>
            <w:pPr>
              <w:pStyle w:val="0"/>
              <w:spacing w:line="220" w:lineRule="exact"/>
              <w:jc w:val="distribute"/>
              <w:rPr>
                <w:rFonts w:hint="eastAsia"/>
                <w:color w:val="000000" w:themeColor="text1"/>
                <w:sz w:val="22"/>
                <w:highlight w:val="none"/>
              </w:rPr>
            </w:pPr>
            <w:r>
              <w:rPr>
                <w:rFonts w:hint="eastAsia"/>
                <w:color w:val="000000" w:themeColor="text1"/>
                <w:sz w:val="22"/>
                <w:highlight w:val="none"/>
              </w:rPr>
              <w:t>補助金の額</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distribute"/>
              <w:rPr>
                <w:rFonts w:hint="eastAsia"/>
                <w:color w:val="000000" w:themeColor="text1"/>
                <w:sz w:val="22"/>
                <w:highlight w:val="none"/>
              </w:rPr>
            </w:pPr>
            <w:r>
              <w:rPr>
                <w:rFonts w:hint="eastAsia"/>
                <w:color w:val="000000" w:themeColor="text1"/>
                <w:sz w:val="22"/>
                <w:highlight w:val="none"/>
              </w:rPr>
              <w:t>今回請求額</w:t>
            </w:r>
          </w:p>
        </w:tc>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themeColor="text1"/>
                <w:sz w:val="22"/>
                <w:highlight w:val="none"/>
              </w:rPr>
            </w:pPr>
            <w:r>
              <w:rPr>
                <w:rFonts w:hint="eastAsia"/>
                <w:color w:val="000000" w:themeColor="text1"/>
                <w:sz w:val="22"/>
                <w:highlight w:val="none"/>
              </w:rPr>
              <w:t>備考</w:t>
            </w:r>
          </w:p>
        </w:tc>
      </w:tr>
      <w:tr>
        <w:trPr>
          <w:trHeight w:val="1101" w:hRule="atLeast"/>
        </w:trPr>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color w:val="000000" w:themeColor="text1"/>
                <w:sz w:val="12"/>
                <w:highlight w:val="none"/>
              </w:rPr>
            </w:pPr>
            <w:r>
              <w:rPr>
                <w:rFonts w:hint="eastAsia"/>
                <w:color w:val="000000" w:themeColor="text1"/>
                <w:sz w:val="20"/>
                <w:highlight w:val="none"/>
              </w:rPr>
              <w:t>円</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color w:val="000000" w:themeColor="text1"/>
                <w:sz w:val="12"/>
                <w:highlight w:val="none"/>
              </w:rPr>
            </w:pPr>
            <w:r>
              <w:rPr>
                <w:rFonts w:hint="eastAsia"/>
                <w:color w:val="000000" w:themeColor="text1"/>
                <w:sz w:val="20"/>
                <w:highlight w:val="none"/>
              </w:rPr>
              <w:t>円</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color w:val="000000" w:themeColor="text1"/>
                <w:sz w:val="12"/>
                <w:highlight w:val="none"/>
              </w:rPr>
            </w:pPr>
            <w:r>
              <w:rPr>
                <w:rFonts w:hint="eastAsia"/>
                <w:color w:val="000000" w:themeColor="text1"/>
                <w:sz w:val="20"/>
                <w:highlight w:val="none"/>
              </w:rPr>
              <w:t>円</w:t>
            </w:r>
          </w:p>
        </w:tc>
        <w:tc>
          <w:tcPr>
            <w:tcW w:w="18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color w:val="000000" w:themeColor="text1"/>
                <w:sz w:val="12"/>
                <w:highlight w:val="none"/>
              </w:rPr>
            </w:pPr>
            <w:r>
              <w:rPr>
                <w:rFonts w:hint="eastAsia"/>
                <w:color w:val="000000" w:themeColor="text1"/>
                <w:sz w:val="20"/>
                <w:highlight w:val="none"/>
              </w:rPr>
              <w:t>円</w:t>
            </w:r>
          </w:p>
        </w:tc>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color w:val="000000" w:themeColor="text1"/>
                <w:sz w:val="12"/>
                <w:highlight w:val="none"/>
              </w:rPr>
            </w:pPr>
          </w:p>
        </w:tc>
      </w:tr>
    </w:tbl>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rPr>
          <w:rFonts w:hint="eastAsia" w:ascii="ＭＳ 明朝" w:hAnsi="ＭＳ 明朝" w:eastAsia="ＭＳ 明朝"/>
          <w:color w:val="000000" w:themeColor="text1"/>
          <w:sz w:val="22"/>
          <w:highlight w:val="none"/>
          <w:u w:val="none" w:color="auto"/>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u w:val="none" w:color="auto"/>
        </w:rPr>
        <w:t>振込先</w:t>
      </w:r>
    </w:p>
    <w:p>
      <w:pPr>
        <w:pStyle w:val="0"/>
        <w:spacing w:line="360" w:lineRule="auto"/>
        <w:ind w:left="0" w:firstLine="0" w:firstLineChars="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金融機関名・支店名</w:t>
      </w:r>
    </w:p>
    <w:p>
      <w:pPr>
        <w:pStyle w:val="0"/>
        <w:spacing w:line="360" w:lineRule="auto"/>
        <w:ind w:left="0" w:firstLine="0" w:firstLineChars="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預金種別・口座番号</w:t>
      </w:r>
    </w:p>
    <w:p>
      <w:pPr>
        <w:pStyle w:val="0"/>
        <w:spacing w:line="360" w:lineRule="auto"/>
        <w:ind w:left="0" w:firstLine="0" w:firstLineChars="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口座名義人</w:t>
      </w:r>
    </w:p>
    <w:p>
      <w:pPr>
        <w:pStyle w:val="0"/>
        <w:spacing w:line="360" w:lineRule="auto"/>
        <w:ind w:left="0" w:firstLine="0" w:firstLineChars="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口座名義人フリガナ</w:t>
      </w:r>
    </w:p>
    <w:p>
      <w:pPr>
        <w:pStyle w:val="0"/>
        <w:ind w:left="0" w:firstLine="0" w:firstLineChars="0"/>
        <w:jc w:val="left"/>
        <w:rPr>
          <w:rFonts w:hint="eastAsia" w:ascii="ＭＳ 明朝" w:hAnsi="ＭＳ 明朝" w:eastAsia="ＭＳ 明朝"/>
          <w:color w:val="000000" w:themeColor="text1"/>
          <w:sz w:val="22"/>
          <w:highlight w:val="none"/>
          <w:u w:val="none" w:color="auto"/>
        </w:rPr>
      </w:pPr>
    </w:p>
    <w:p>
      <w:pPr>
        <w:pStyle w:val="0"/>
        <w:ind w:left="0" w:firstLine="0" w:firstLineChars="0"/>
        <w:jc w:val="left"/>
        <w:rPr>
          <w:rFonts w:hint="eastAsia" w:ascii="ＭＳ 明朝" w:hAnsi="ＭＳ 明朝" w:eastAsia="ＭＳ 明朝"/>
          <w:color w:val="000000" w:themeColor="text1"/>
          <w:sz w:val="22"/>
          <w:highlight w:val="none"/>
          <w:u w:val="none" w:color="auto"/>
        </w:rPr>
      </w:pPr>
    </w:p>
    <w:p>
      <w:pPr>
        <w:pStyle w:val="0"/>
        <w:ind w:left="0" w:firstLine="0" w:firstLineChars="0"/>
        <w:jc w:val="left"/>
        <w:rPr>
          <w:rFonts w:hint="eastAsia" w:ascii="ＭＳ 明朝" w:hAnsi="ＭＳ 明朝" w:eastAsia="ＭＳ 明朝"/>
          <w:color w:val="000000" w:themeColor="text1"/>
          <w:sz w:val="22"/>
          <w:highlight w:val="none"/>
          <w:u w:val="none" w:color="auto"/>
        </w:rPr>
      </w:pPr>
    </w:p>
    <w:p>
      <w:pPr>
        <w:pStyle w:val="0"/>
        <w:ind w:left="0" w:firstLine="0" w:firstLineChars="0"/>
        <w:jc w:val="left"/>
        <w:rPr>
          <w:rFonts w:hint="eastAsia" w:ascii="ＭＳ 明朝" w:hAnsi="ＭＳ 明朝" w:eastAsia="ＭＳ 明朝"/>
          <w:color w:val="000000" w:themeColor="text1"/>
          <w:sz w:val="22"/>
          <w:highlight w:val="none"/>
          <w:u w:val="none" w:color="auto"/>
        </w:rPr>
      </w:pPr>
    </w:p>
    <w:p>
      <w:pPr>
        <w:pStyle w:val="0"/>
        <w:ind w:left="0" w:firstLine="0" w:firstLineChars="0"/>
        <w:jc w:val="left"/>
        <w:rPr>
          <w:rFonts w:hint="eastAsia" w:ascii="ＭＳ 明朝" w:hAnsi="ＭＳ 明朝" w:eastAsia="ＭＳ 明朝"/>
          <w:color w:val="000000" w:themeColor="text1"/>
          <w:sz w:val="22"/>
          <w:highlight w:val="none"/>
          <w:u w:val="none" w:color="auto"/>
        </w:rPr>
      </w:pPr>
    </w:p>
    <w:p>
      <w:pPr>
        <w:pStyle w:val="0"/>
        <w:ind w:left="0" w:firstLine="0" w:firstLineChars="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第５</w:t>
      </w:r>
      <w:r>
        <w:rPr>
          <w:rFonts w:hint="eastAsia"/>
          <w:color w:val="000000" w:themeColor="text1"/>
          <w:sz w:val="22"/>
          <w:highlight w:val="none"/>
        </w:rPr>
        <w:t>－２</w:t>
      </w:r>
      <w:r>
        <w:rPr>
          <w:rFonts w:hint="eastAsia" w:ascii="ＭＳ 明朝" w:hAnsi="ＭＳ 明朝" w:eastAsia="ＭＳ 明朝"/>
          <w:color w:val="000000" w:themeColor="text1"/>
          <w:sz w:val="22"/>
          <w:highlight w:val="none"/>
          <w:u w:val="none" w:color="auto"/>
        </w:rPr>
        <w:t>号様式（第９条関係）</w:t>
      </w:r>
    </w:p>
    <w:p>
      <w:pPr>
        <w:pStyle w:val="0"/>
        <w:jc w:val="right"/>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u w:val="none" w:color="auto"/>
        </w:rPr>
        <w:t>令和　　年　　月　　日</w:t>
      </w:r>
    </w:p>
    <w:p>
      <w:pPr>
        <w:pStyle w:val="0"/>
        <w:rPr>
          <w:rFonts w:hint="eastAsia" w:ascii="ＭＳ 明朝" w:hAnsi="ＭＳ 明朝" w:eastAsia="ＭＳ 明朝"/>
          <w:color w:val="000000" w:themeColor="text1"/>
          <w:spacing w:val="4"/>
          <w:sz w:val="22"/>
          <w:highlight w:val="none"/>
          <w:u w:val="none" w:color="auto"/>
        </w:rPr>
      </w:pPr>
    </w:p>
    <w:p>
      <w:pPr>
        <w:pStyle w:val="0"/>
        <w:ind w:firstLine="220" w:firstLineChars="10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rPr>
        <w:t>宿毛市長　</w:t>
      </w:r>
      <w:r>
        <w:rPr>
          <w:rFonts w:hint="eastAsia" w:ascii="ＭＳ 明朝" w:hAnsi="ＭＳ 明朝" w:eastAsia="ＭＳ 明朝"/>
          <w:color w:val="000000" w:themeColor="text1"/>
          <w:sz w:val="22"/>
          <w:highlight w:val="none"/>
          <w:u w:val="none" w:color="auto"/>
        </w:rPr>
        <w:t>　　　　　　様</w:t>
      </w: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pacing w:val="4"/>
          <w:sz w:val="22"/>
          <w:highlight w:val="none"/>
          <w:u w:val="none" w:color="auto"/>
        </w:rPr>
        <w:t>　　　　　　　　　　　　　　　　　　　　　　</w:t>
      </w:r>
      <w:r>
        <w:rPr>
          <w:rFonts w:hint="eastAsia" w:ascii="ＭＳ 明朝" w:hAnsi="ＭＳ 明朝" w:eastAsia="ＭＳ 明朝"/>
          <w:color w:val="000000" w:themeColor="text1"/>
          <w:sz w:val="22"/>
          <w:highlight w:val="none"/>
        </w:rPr>
        <w:t>申請者　所在地</w:t>
      </w:r>
    </w:p>
    <w:p>
      <w:pPr>
        <w:pStyle w:val="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pacing w:val="4"/>
          <w:sz w:val="22"/>
          <w:highlight w:val="none"/>
          <w:u w:val="none" w:color="auto"/>
        </w:rPr>
        <w:t>　　　　　　　　　　　　　　　　　　　　　　　　　　</w:t>
      </w:r>
      <w:r>
        <w:rPr>
          <w:rFonts w:hint="eastAsia" w:ascii="ＭＳ 明朝" w:hAnsi="ＭＳ 明朝" w:eastAsia="ＭＳ 明朝"/>
          <w:color w:val="000000" w:themeColor="text1"/>
          <w:sz w:val="22"/>
          <w:highlight w:val="none"/>
        </w:rPr>
        <w:t>名　称</w:t>
      </w:r>
    </w:p>
    <w:p>
      <w:pPr>
        <w:pStyle w:val="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pacing w:val="4"/>
          <w:sz w:val="22"/>
          <w:highlight w:val="none"/>
          <w:u w:val="none" w:color="auto"/>
        </w:rPr>
        <w:t>　　　　　　　　　　　　　　　　　　　　　　　　　　</w:t>
      </w:r>
      <w:r>
        <w:rPr>
          <w:rFonts w:hint="eastAsia" w:ascii="ＭＳ 明朝" w:hAnsi="ＭＳ 明朝" w:eastAsia="ＭＳ 明朝"/>
          <w:color w:val="000000" w:themeColor="text1"/>
          <w:sz w:val="22"/>
          <w:highlight w:val="none"/>
        </w:rPr>
        <w:t>代表者</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pacing w:val="4"/>
          <w:sz w:val="22"/>
          <w:highlight w:val="none"/>
          <w:u w:val="none" w:color="auto"/>
        </w:rPr>
        <w:t>　　　　　　　　　　　　　　　　　　　　　　　　　　</w:t>
      </w:r>
      <w:r>
        <w:rPr>
          <w:rFonts w:hint="eastAsia" w:ascii="ＭＳ 明朝" w:hAnsi="ＭＳ 明朝" w:eastAsia="ＭＳ 明朝"/>
          <w:color w:val="000000" w:themeColor="text1"/>
          <w:sz w:val="22"/>
          <w:highlight w:val="none"/>
        </w:rPr>
        <w:t>連絡先</w:t>
      </w:r>
    </w:p>
    <w:p>
      <w:pPr>
        <w:pStyle w:val="0"/>
        <w:rPr>
          <w:rFonts w:hint="eastAsia" w:ascii="ＭＳ 明朝" w:hAnsi="ＭＳ 明朝" w:eastAsia="ＭＳ 明朝"/>
          <w:color w:val="000000" w:themeColor="text1"/>
          <w:spacing w:val="4"/>
          <w:sz w:val="22"/>
          <w:highlight w:val="none"/>
          <w:u w:val="none" w:color="auto"/>
        </w:rPr>
      </w:pPr>
    </w:p>
    <w:p>
      <w:pPr>
        <w:pStyle w:val="0"/>
        <w:jc w:val="center"/>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rPr>
        <w:t>宿毛市食品加工業継続支援事業費補助金</w:t>
      </w:r>
      <w:r>
        <w:rPr>
          <w:rFonts w:hint="eastAsia" w:ascii="ＭＳ 明朝" w:hAnsi="ＭＳ 明朝" w:eastAsia="ＭＳ 明朝"/>
          <w:color w:val="000000" w:themeColor="text1"/>
          <w:sz w:val="22"/>
          <w:highlight w:val="none"/>
          <w:u w:val="none" w:color="auto"/>
        </w:rPr>
        <w:t>概算払請求書</w:t>
      </w:r>
    </w:p>
    <w:p>
      <w:pPr>
        <w:pStyle w:val="0"/>
        <w:jc w:val="center"/>
        <w:rPr>
          <w:rFonts w:hint="eastAsia" w:ascii="ＭＳ 明朝" w:hAnsi="ＭＳ 明朝" w:eastAsia="ＭＳ 明朝"/>
          <w:color w:val="000000" w:themeColor="text1"/>
          <w:spacing w:val="4"/>
          <w:sz w:val="22"/>
          <w:highlight w:val="none"/>
          <w:u w:val="none" w:color="auto"/>
        </w:rPr>
      </w:pPr>
    </w:p>
    <w:p>
      <w:pPr>
        <w:pStyle w:val="0"/>
        <w:ind w:firstLine="220" w:firstLineChars="10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rPr>
        <w:t>令和　　年　　月　　日付け第　　号で交付の決定がありました宿毛市食品加工業継続支援事業費補助金について、</w:t>
      </w:r>
      <w:r>
        <w:rPr>
          <w:rFonts w:hint="eastAsia" w:ascii="ＭＳ 明朝" w:hAnsi="ＭＳ 明朝" w:eastAsia="ＭＳ 明朝"/>
          <w:color w:val="000000" w:themeColor="text1"/>
          <w:sz w:val="22"/>
          <w:highlight w:val="none"/>
          <w:u w:val="none" w:color="auto"/>
        </w:rPr>
        <w:t>概算交付されるよう請求します。</w:t>
      </w:r>
    </w:p>
    <w:p>
      <w:pPr>
        <w:pStyle w:val="0"/>
        <w:rPr>
          <w:rFonts w:hint="eastAsia" w:ascii="ＭＳ 明朝" w:hAnsi="ＭＳ 明朝" w:eastAsia="ＭＳ 明朝"/>
          <w:color w:val="000000" w:themeColor="text1"/>
          <w:spacing w:val="4"/>
          <w:sz w:val="22"/>
          <w:highlight w:val="none"/>
          <w:u w:val="none" w:color="auto"/>
        </w:rPr>
      </w:pPr>
    </w:p>
    <w:p>
      <w:pPr>
        <w:pStyle w:val="0"/>
        <w:jc w:val="center"/>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u w:val="none" w:color="auto"/>
        </w:rPr>
        <w:t>記</w:t>
      </w: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u w:val="none" w:color="auto"/>
        </w:rPr>
        <w:t>１　概算払請求事由</w:t>
      </w: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z w:val="22"/>
          <w:highlight w:val="none"/>
          <w:u w:val="none" w:color="auto"/>
        </w:rPr>
        <w:t>２　概算払請求額</w:t>
      </w:r>
    </w:p>
    <w:tbl>
      <w:tblPr>
        <w:tblStyle w:val="11"/>
        <w:tblpPr w:leftFromText="0" w:rightFromText="0" w:topFromText="0" w:bottomFromText="0" w:vertAnchor="text" w:horzAnchor="margin" w:tblpX="105" w:tblpY="34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000000" w:themeColor="text1"/>
                <w:sz w:val="22"/>
                <w:highlight w:val="none"/>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円</w:t>
            </w:r>
            <w:r>
              <w:rPr>
                <w:rFonts w:hint="eastAsia" w:ascii="ＭＳ 明朝" w:hAnsi="ＭＳ 明朝" w:eastAsia="ＭＳ 明朝"/>
                <w:color w:val="000000" w:themeColor="text1"/>
                <w:sz w:val="22"/>
                <w:highlight w:val="none"/>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円</w:t>
            </w:r>
            <w:r>
              <w:rPr>
                <w:rFonts w:hint="eastAsia" w:ascii="ＭＳ 明朝" w:hAnsi="ＭＳ 明朝" w:eastAsia="ＭＳ 明朝"/>
                <w:color w:val="000000" w:themeColor="text1"/>
                <w:sz w:val="22"/>
                <w:highlight w:val="none"/>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円</w:t>
            </w:r>
            <w:r>
              <w:rPr>
                <w:rFonts w:hint="eastAsia" w:ascii="ＭＳ 明朝" w:hAnsi="ＭＳ 明朝" w:eastAsia="ＭＳ 明朝"/>
                <w:color w:val="000000" w:themeColor="text1"/>
                <w:sz w:val="22"/>
                <w:highlight w:val="none"/>
                <w:u w:val="none" w:color="auto"/>
              </w:rPr>
              <w:t xml:space="preserve">                </w:t>
            </w:r>
          </w:p>
        </w:tc>
      </w:tr>
    </w:tbl>
    <w:p>
      <w:pPr>
        <w:pStyle w:val="0"/>
        <w:ind w:left="0" w:leftChars="0" w:firstLine="0" w:firstLineChars="2486"/>
        <w:rPr>
          <w:rFonts w:hint="eastAsia" w:ascii="ＭＳ 明朝" w:hAnsi="ＭＳ 明朝" w:eastAsia="ＭＳ 明朝"/>
          <w:color w:val="000000" w:themeColor="text1"/>
          <w:spacing w:val="4"/>
          <w:sz w:val="22"/>
          <w:highlight w:val="none"/>
          <w:u w:val="none" w:color="auto"/>
        </w:rPr>
      </w:pPr>
      <w:r>
        <w:rPr>
          <w:rFonts w:hint="eastAsia" w:ascii="ＭＳ 明朝" w:hAnsi="ＭＳ 明朝" w:eastAsia="ＭＳ 明朝"/>
          <w:color w:val="000000" w:themeColor="text1"/>
          <w:spacing w:val="4"/>
          <w:sz w:val="22"/>
          <w:highlight w:val="none"/>
          <w:u w:val="none" w:color="auto"/>
        </w:rPr>
        <w:t>（単位：円）</w:t>
      </w: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ind w:firstLine="5668" w:firstLineChars="2600"/>
        <w:rPr>
          <w:rFonts w:hint="eastAsia" w:ascii="ＭＳ 明朝" w:hAnsi="ＭＳ 明朝" w:eastAsia="ＭＳ 明朝"/>
          <w:color w:val="000000" w:themeColor="text1"/>
          <w:spacing w:val="4"/>
          <w:sz w:val="22"/>
          <w:highlight w:val="none"/>
          <w:u w:val="none" w:color="auto"/>
        </w:rPr>
      </w:pPr>
    </w:p>
    <w:p>
      <w:pPr>
        <w:pStyle w:val="0"/>
        <w:rPr>
          <w:rFonts w:hint="eastAsia" w:ascii="ＭＳ 明朝" w:hAnsi="ＭＳ 明朝" w:eastAsia="ＭＳ 明朝"/>
          <w:color w:val="000000" w:themeColor="text1"/>
          <w:spacing w:val="4"/>
          <w:sz w:val="22"/>
          <w:highlight w:val="none"/>
          <w:u w:val="none" w:color="auto"/>
        </w:rPr>
      </w:pP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３　添付資料</w:t>
      </w:r>
    </w:p>
    <w:p>
      <w:pPr>
        <w:pStyle w:val="0"/>
        <w:rPr>
          <w:rFonts w:hint="eastAsia"/>
          <w:color w:val="000000" w:themeColor="text1"/>
          <w:sz w:val="22"/>
        </w:rPr>
      </w:pPr>
      <w:r>
        <w:rPr>
          <w:rFonts w:hint="eastAsia"/>
          <w:color w:val="000000" w:themeColor="text1"/>
          <w:sz w:val="22"/>
        </w:rPr>
        <w:t>　（１）事業の進捗を確認することができる書類</w:t>
      </w:r>
    </w:p>
    <w:p>
      <w:pPr>
        <w:pStyle w:val="0"/>
        <w:ind w:firstLine="241" w:firstLineChars="100"/>
        <w:rPr>
          <w:rFonts w:hint="eastAsia"/>
          <w:color w:val="000000" w:themeColor="text1"/>
          <w:sz w:val="22"/>
        </w:rPr>
      </w:pPr>
      <w:r>
        <w:rPr>
          <w:rFonts w:hint="eastAsia"/>
          <w:color w:val="000000" w:themeColor="text1"/>
          <w:sz w:val="22"/>
        </w:rPr>
        <w:t>（２）写真（事業内容、数量等が確認できるもの）</w:t>
      </w:r>
    </w:p>
    <w:p>
      <w:pPr>
        <w:pStyle w:val="0"/>
        <w:ind w:firstLine="241" w:firstLineChars="100"/>
        <w:rPr>
          <w:rFonts w:hint="eastAsia"/>
          <w:color w:val="000000" w:themeColor="text1"/>
          <w:sz w:val="22"/>
        </w:rPr>
      </w:pPr>
      <w:r>
        <w:rPr>
          <w:rFonts w:hint="eastAsia"/>
          <w:color w:val="000000" w:themeColor="text1"/>
          <w:sz w:val="22"/>
        </w:rPr>
        <w:t>（３）補助対象経費の積算書</w:t>
      </w:r>
    </w:p>
    <w:p>
      <w:pPr>
        <w:pStyle w:val="0"/>
        <w:ind w:firstLine="241" w:firstLineChars="100"/>
        <w:rPr>
          <w:rFonts w:hint="eastAsia"/>
          <w:color w:val="000000" w:themeColor="text1"/>
          <w:sz w:val="22"/>
        </w:rPr>
      </w:pPr>
      <w:r>
        <w:rPr>
          <w:rFonts w:hint="eastAsia"/>
          <w:color w:val="000000" w:themeColor="text1"/>
          <w:sz w:val="22"/>
        </w:rPr>
        <w:t>（４）その他、概算払いに必要と認められる資料</w:t>
      </w:r>
    </w:p>
    <w:p>
      <w:pPr>
        <w:pStyle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p>
    <w:p>
      <w:pPr>
        <w:pStyle w:val="0"/>
        <w:jc w:val="left"/>
        <w:rPr>
          <w:rFonts w:hint="eastAsia" w:ascii="ＭＳ 明朝" w:hAnsi="ＭＳ 明朝" w:eastAsia="ＭＳ 明朝"/>
          <w:color w:val="000000" w:themeColor="text1"/>
          <w:sz w:val="22"/>
          <w:highlight w:val="none"/>
        </w:rPr>
      </w:pPr>
    </w:p>
    <w:p>
      <w:pPr>
        <w:pStyle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第６号様式（第</w:t>
      </w:r>
      <w:r>
        <w:rPr>
          <w:rFonts w:hint="eastAsia" w:ascii="ＭＳ 明朝" w:hAnsi="ＭＳ 明朝" w:eastAsia="ＭＳ 明朝"/>
          <w:color w:val="000000" w:themeColor="text1"/>
          <w:sz w:val="22"/>
          <w:highlight w:val="none"/>
        </w:rPr>
        <w:t>10</w:t>
      </w:r>
      <w:r>
        <w:rPr>
          <w:rFonts w:hint="eastAsia" w:ascii="ＭＳ 明朝" w:hAnsi="ＭＳ 明朝" w:eastAsia="ＭＳ 明朝"/>
          <w:color w:val="000000" w:themeColor="text1"/>
          <w:sz w:val="22"/>
          <w:highlight w:val="none"/>
        </w:rPr>
        <w:t>条関係）</w:t>
      </w:r>
    </w:p>
    <w:p>
      <w:pPr>
        <w:pStyle w:val="0"/>
        <w:jc w:val="righ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w:t>
      </w:r>
    </w:p>
    <w:p>
      <w:pPr>
        <w:pStyle w:val="0"/>
        <w:jc w:val="right"/>
        <w:rPr>
          <w:rFonts w:hint="eastAsia" w:ascii="ＭＳ 明朝" w:hAnsi="ＭＳ 明朝" w:eastAsia="ＭＳ 明朝"/>
          <w:color w:val="000000" w:themeColor="text1"/>
          <w:sz w:val="22"/>
          <w:highlight w:val="none"/>
        </w:rPr>
      </w:pPr>
    </w:p>
    <w:p>
      <w:pPr>
        <w:pStyle w:val="0"/>
        <w:jc w:val="right"/>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宿毛市長　　　　　　様</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申請者　所在地　</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名　称</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代表者</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氏　名</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宿毛市食品加工業継続支援事業費補助金実績報告書</w:t>
      </w:r>
    </w:p>
    <w:p>
      <w:pPr>
        <w:pStyle w:val="0"/>
        <w:rPr>
          <w:rFonts w:hint="eastAsia" w:ascii="ＭＳ 明朝" w:hAnsi="ＭＳ 明朝" w:eastAsia="ＭＳ 明朝"/>
          <w:color w:val="000000" w:themeColor="text1"/>
          <w:sz w:val="22"/>
          <w:highlight w:val="none"/>
        </w:rPr>
      </w:pPr>
    </w:p>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令和　　年　　月　　日付け第　　号で交付の決定がありました宿毛市食品加工業継続支援事業費補助金について、下記のとおり事業を実施しましたので、同補助金交付要綱第</w:t>
      </w:r>
      <w:r>
        <w:rPr>
          <w:rFonts w:hint="eastAsia" w:ascii="ＭＳ 明朝" w:hAnsi="ＭＳ 明朝" w:eastAsia="ＭＳ 明朝"/>
          <w:color w:val="000000" w:themeColor="text1"/>
          <w:sz w:val="22"/>
          <w:highlight w:val="none"/>
        </w:rPr>
        <w:t>10</w:t>
      </w:r>
      <w:r>
        <w:rPr>
          <w:rFonts w:hint="eastAsia" w:ascii="ＭＳ 明朝" w:hAnsi="ＭＳ 明朝" w:eastAsia="ＭＳ 明朝"/>
          <w:color w:val="000000" w:themeColor="text1"/>
          <w:sz w:val="22"/>
          <w:highlight w:val="none"/>
        </w:rPr>
        <w:t>条第１項の規定により報告します。</w:t>
      </w:r>
    </w:p>
    <w:p>
      <w:pPr>
        <w:pStyle w:val="0"/>
        <w:rPr>
          <w:rFonts w:hint="eastAsia" w:ascii="ＭＳ 明朝" w:hAnsi="ＭＳ 明朝" w:eastAsia="ＭＳ 明朝"/>
          <w:color w:val="000000" w:themeColor="text1"/>
          <w:sz w:val="22"/>
          <w:highlight w:val="none"/>
        </w:rPr>
      </w:pPr>
    </w:p>
    <w:p>
      <w:pPr>
        <w:pStyle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交付決定額　　　　　　　　　　　　円</w:t>
      </w:r>
      <w:r>
        <w:rPr>
          <w:rFonts w:hint="eastAsia" w:ascii="ＭＳ 明朝" w:hAnsi="ＭＳ 明朝" w:eastAsia="ＭＳ 明朝"/>
          <w:color w:val="000000" w:themeColor="text1"/>
          <w:sz w:val="22"/>
          <w:highlight w:val="none"/>
        </w:rPr>
        <w:t xml:space="preserve">  </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実績額　　　　　　　　　　　　　　　　　　　　　　　　　　　　　　　　　（単位：円）</w:t>
      </w:r>
    </w:p>
    <w:tbl>
      <w:tblPr>
        <w:tblStyle w:val="11"/>
        <w:tblW w:w="9375" w:type="dxa"/>
        <w:jc w:val="left"/>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1"/>
        <w:gridCol w:w="2291"/>
        <w:gridCol w:w="2449"/>
        <w:gridCol w:w="2344"/>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highlight w:val="none"/>
              </w:rPr>
            </w:pP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1244"/>
                <w:tab w:val="left" w:leader="none" w:pos="1862"/>
              </w:tabs>
              <w:jc w:val="center"/>
              <w:rPr>
                <w:rFonts w:hint="eastAsia"/>
                <w:color w:val="000000" w:themeColor="text1"/>
                <w:sz w:val="22"/>
                <w:highlight w:val="none"/>
              </w:rPr>
            </w:pPr>
            <w:r>
              <w:rPr>
                <w:rFonts w:hint="eastAsia"/>
                <w:color w:val="000000" w:themeColor="text1"/>
                <w:sz w:val="22"/>
                <w:highlight w:val="none"/>
              </w:rPr>
              <w:t>総事業費</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補助対象経費</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交付申請額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1046"/>
                <w:tab w:val="left" w:leader="none" w:pos="1747"/>
              </w:tabs>
              <w:jc w:val="both"/>
              <w:rPr>
                <w:rFonts w:hint="eastAsia"/>
                <w:color w:val="000000" w:themeColor="text1"/>
                <w:sz w:val="22"/>
                <w:highlight w:val="none"/>
              </w:rPr>
            </w:pPr>
            <w:r>
              <w:rPr>
                <w:rFonts w:hint="eastAsia"/>
                <w:color w:val="000000" w:themeColor="text1"/>
                <w:sz w:val="22"/>
                <w:highlight w:val="none"/>
              </w:rPr>
              <w:tab/>
            </w:r>
            <w:r>
              <w:rPr>
                <w:rFonts w:hint="eastAsia"/>
                <w:color w:val="000000" w:themeColor="text1"/>
                <w:sz w:val="22"/>
                <w:highlight w:val="none"/>
              </w:rPr>
              <w:t>交付決定時の金額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実績額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highlight w:val="none"/>
              </w:rPr>
            </w:pPr>
            <w:r>
              <w:rPr>
                <w:rFonts w:hint="eastAsia"/>
                <w:color w:val="000000" w:themeColor="text1"/>
                <w:sz w:val="22"/>
                <w:highlight w:val="none"/>
              </w:rPr>
              <w:t>差し引き増減額</w:t>
            </w:r>
          </w:p>
        </w:tc>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sz w:val="22"/>
                <w:highlight w:val="none"/>
              </w:rPr>
            </w:pPr>
            <w:r>
              <w:rPr>
                <w:rFonts w:hint="eastAsia"/>
                <w:color w:val="000000" w:themeColor="text1"/>
                <w:sz w:val="22"/>
                <w:highlight w:val="none"/>
              </w:rPr>
              <w:t>円</w:t>
            </w:r>
          </w:p>
        </w:tc>
      </w:tr>
    </w:tbl>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完了年月日　　　令和　　年　　月　　日</w:t>
      </w:r>
    </w:p>
    <w:p>
      <w:pPr>
        <w:pStyle w:val="0"/>
        <w:rPr>
          <w:rFonts w:hint="eastAsia" w:ascii="ＭＳ 明朝" w:hAnsi="ＭＳ 明朝" w:eastAsia="ＭＳ 明朝"/>
          <w:color w:val="000000" w:themeColor="text1"/>
          <w:sz w:val="22"/>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本事業にて取得した営業許可業種　</w:t>
      </w:r>
    </w:p>
    <w:tbl>
      <w:tblPr>
        <w:tblStyle w:val="23"/>
        <w:tblW w:w="9245" w:type="dxa"/>
        <w:jc w:val="left"/>
        <w:tblInd w:w="389" w:type="dxa"/>
        <w:tblLayout w:type="fixed"/>
        <w:tblLook w:firstRow="1" w:lastRow="0" w:firstColumn="1" w:lastColumn="0" w:noHBand="0" w:noVBand="1" w:val="04A0"/>
      </w:tblPr>
      <w:tblGrid>
        <w:gridCol w:w="2370"/>
        <w:gridCol w:w="2000"/>
        <w:gridCol w:w="2375"/>
        <w:gridCol w:w="2500"/>
      </w:tblGrid>
      <w:tr>
        <w:trPr>
          <w:trHeight w:val="268" w:hRule="atLeast"/>
        </w:trPr>
        <w:tc>
          <w:tcPr>
            <w:tcW w:w="2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highlight w:val="none"/>
                <w:u w:val="none" w:color="auto"/>
              </w:rPr>
            </w:pPr>
            <w:r>
              <w:rPr>
                <w:rFonts w:hint="eastAsia"/>
                <w:color w:val="000000" w:themeColor="text1"/>
                <w:highlight w:val="none"/>
                <w:u w:val="none" w:color="auto"/>
              </w:rPr>
              <w:t>事業実施主体</w:t>
            </w: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highlight w:val="none"/>
                <w:u w:val="none" w:color="auto"/>
              </w:rPr>
            </w:pPr>
            <w:r>
              <w:rPr>
                <w:rFonts w:hint="eastAsia"/>
                <w:color w:val="000000" w:themeColor="text1"/>
                <w:highlight w:val="none"/>
              </w:rPr>
              <w:t>営業許可業種名</w:t>
            </w:r>
          </w:p>
        </w:tc>
        <w:tc>
          <w:tcPr>
            <w:tcW w:w="2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highlight w:val="none"/>
                <w:u w:val="none" w:color="auto"/>
              </w:rPr>
            </w:pPr>
            <w:r>
              <w:rPr>
                <w:rFonts w:hint="eastAsia"/>
                <w:color w:val="000000" w:themeColor="text1"/>
                <w:highlight w:val="none"/>
              </w:rPr>
              <w:t>許可の番号</w:t>
            </w: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18"/>
                <w:highlight w:val="none"/>
              </w:rPr>
            </w:pPr>
            <w:r>
              <w:rPr>
                <w:rFonts w:hint="eastAsia"/>
                <w:color w:val="000000" w:themeColor="text1"/>
                <w:highlight w:val="none"/>
              </w:rPr>
              <w:t>許可年月日</w:t>
            </w:r>
          </w:p>
        </w:tc>
      </w:tr>
      <w:tr>
        <w:trPr>
          <w:trHeight w:val="624" w:hRule="atLeast"/>
        </w:trPr>
        <w:tc>
          <w:tcPr>
            <w:tcW w:w="23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000000" w:themeColor="text1"/>
                <w:highlight w:val="none"/>
                <w:u w:val="none" w:color="auto"/>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000000" w:themeColor="text1"/>
                <w:highlight w:val="none"/>
                <w:u w:val="none" w:color="auto"/>
              </w:rPr>
            </w:pPr>
            <w:r>
              <w:rPr>
                <w:rFonts w:hint="eastAsia"/>
                <w:color w:val="000000" w:themeColor="text1"/>
                <w:spacing w:val="6"/>
                <w:highlight w:val="none"/>
                <w:u w:val="none" w:color="auto"/>
              </w:rPr>
              <w:t xml:space="preserve"> </w:t>
            </w:r>
          </w:p>
        </w:tc>
        <w:tc>
          <w:tcPr>
            <w:tcW w:w="237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000000" w:themeColor="text1"/>
                <w:highlight w:val="none"/>
                <w:u w:val="none" w:color="auto"/>
              </w:rPr>
            </w:pP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highlight w:val="none"/>
                <w:u w:val="none" w:color="auto"/>
              </w:rPr>
            </w:pPr>
            <w:r>
              <w:rPr>
                <w:rFonts w:hint="eastAsia"/>
                <w:color w:val="000000" w:themeColor="text1"/>
                <w:highlight w:val="none"/>
              </w:rPr>
              <w:t>令和</w:t>
            </w:r>
            <w:r>
              <w:rPr>
                <w:rFonts w:hint="eastAsia"/>
                <w:color w:val="000000" w:themeColor="text1"/>
                <w:highlight w:val="none"/>
              </w:rPr>
              <w:t xml:space="preserve"> </w:t>
            </w:r>
            <w:r>
              <w:rPr>
                <w:rFonts w:hint="eastAsia"/>
                <w:color w:val="000000" w:themeColor="text1"/>
                <w:highlight w:val="none"/>
              </w:rPr>
              <w:t>　年　　月　　日</w:t>
            </w:r>
          </w:p>
        </w:tc>
      </w:tr>
    </w:tbl>
    <w:p>
      <w:pPr>
        <w:pStyle w:val="0"/>
        <w:ind w:firstLine="220" w:firstLineChars="1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※共同施設の場合は、適宜、行を足してください。</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添付書類</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（１）事業成果報告書（添付書類３）</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（２）収支精算書（添付書類２）</w:t>
      </w:r>
    </w:p>
    <w:p>
      <w:pPr>
        <w:pStyle w:val="0"/>
        <w:rPr>
          <w:rFonts w:hint="eastAsia"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（３）事業実施に係る請求書・領収書等の写し</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（４）取得した営業許可証の写し</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w:t>
      </w:r>
      <w:r>
        <w:rPr>
          <w:rFonts w:hint="eastAsia"/>
          <w:strike w:val="0"/>
          <w:dstrike w:val="0"/>
          <w:color w:val="000000" w:themeColor="text1"/>
          <w:sz w:val="22"/>
          <w:highlight w:val="none"/>
          <w:u w:val="none" w:color="auto"/>
        </w:rPr>
        <w:t>取得財産等管理台帳の写し（別記第４号様式）</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w:t>
      </w:r>
      <w:r>
        <w:rPr>
          <w:rFonts w:hint="eastAsia"/>
          <w:color w:val="000000" w:themeColor="text1"/>
          <w:sz w:val="22"/>
          <w:highlight w:val="none"/>
        </w:rPr>
        <w:t>補助事業の実施箇所の実施前後の状況がわかる写真、図面等（設置する機器については導入</w:t>
      </w: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color w:val="000000" w:themeColor="text1"/>
          <w:sz w:val="22"/>
          <w:highlight w:val="none"/>
        </w:rPr>
        <w:t>前の写真）</w:t>
      </w:r>
    </w:p>
    <w:p>
      <w:pPr>
        <w:pStyle w:val="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rPr>
        <w:t>（７）（１）から（６）までに掲げる書類のほか、市長が必要と認める書類</w:t>
      </w: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pStyle w:val="0"/>
        <w:spacing w:line="322" w:lineRule="exact"/>
        <w:rPr>
          <w:rFonts w:hint="eastAsia"/>
          <w:color w:val="000000" w:themeColor="text1"/>
          <w:sz w:val="22"/>
          <w:highlight w:val="none"/>
        </w:rPr>
      </w:pPr>
    </w:p>
    <w:p>
      <w:pPr>
        <w:rPr>
          <w:rFonts w:hint="eastAsia"/>
          <w:color w:val="000000" w:themeColor="text1"/>
          <w:sz w:val="22"/>
          <w:highlight w:val="none"/>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spacing w:line="322" w:lineRule="exact"/>
        <w:rPr>
          <w:rFonts w:hint="eastAsia"/>
          <w:color w:val="000000" w:themeColor="text1"/>
          <w:sz w:val="22"/>
          <w:highlight w:val="none"/>
        </w:rPr>
      </w:pPr>
      <w:r>
        <w:rPr>
          <w:rFonts w:hint="eastAsia"/>
          <w:color w:val="000000" w:themeColor="text1"/>
          <w:sz w:val="22"/>
          <w:highlight w:val="none"/>
        </w:rPr>
        <w:t>第７－１号様式（第</w:t>
      </w:r>
      <w:r>
        <w:rPr>
          <w:rFonts w:hint="eastAsia"/>
          <w:color w:val="000000" w:themeColor="text1"/>
          <w:sz w:val="22"/>
          <w:highlight w:val="none"/>
        </w:rPr>
        <w:t>12</w:t>
      </w:r>
      <w:r>
        <w:rPr>
          <w:rFonts w:hint="eastAsia"/>
          <w:color w:val="000000" w:themeColor="text1"/>
          <w:sz w:val="22"/>
          <w:highlight w:val="none"/>
        </w:rPr>
        <w:t>条関係）</w:t>
      </w:r>
    </w:p>
    <w:p>
      <w:pPr>
        <w:pStyle w:val="0"/>
        <w:jc w:val="right"/>
        <w:rPr>
          <w:rFonts w:hint="eastAsia"/>
          <w:color w:val="000000" w:themeColor="text1"/>
          <w:sz w:val="22"/>
          <w:highlight w:val="none"/>
        </w:rPr>
      </w:pPr>
      <w:r>
        <w:rPr>
          <w:rFonts w:hint="eastAsia"/>
          <w:color w:val="000000" w:themeColor="text1"/>
          <w:sz w:val="22"/>
          <w:highlight w:val="none"/>
        </w:rPr>
        <w:t>令和　　年　　月　　日</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ind w:firstLine="218" w:firstLineChars="100"/>
        <w:rPr>
          <w:rFonts w:hint="eastAsia"/>
          <w:color w:val="000000" w:themeColor="text1"/>
          <w:sz w:val="22"/>
          <w:highlight w:val="none"/>
        </w:rPr>
      </w:pPr>
      <w:r>
        <w:rPr>
          <w:rFonts w:hint="eastAsia"/>
          <w:color w:val="000000" w:themeColor="text1"/>
          <w:sz w:val="22"/>
          <w:highlight w:val="none"/>
        </w:rPr>
        <w:t>宿毛市長　　　　　　　様</w:t>
      </w:r>
    </w:p>
    <w:p>
      <w:pPr>
        <w:pStyle w:val="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申請者　</w:t>
      </w:r>
      <w:r>
        <w:rPr>
          <w:rFonts w:hint="eastAsia"/>
          <w:color w:val="000000" w:themeColor="text1"/>
          <w:sz w:val="22"/>
          <w:highlight w:val="none"/>
        </w:rPr>
        <w:t>所在地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名　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代表者</w:t>
      </w:r>
    </w:p>
    <w:p>
      <w:pPr>
        <w:pStyle w:val="0"/>
        <w:rPr>
          <w:rFonts w:hint="eastAsia"/>
          <w:color w:val="000000" w:themeColor="text1"/>
          <w:sz w:val="22"/>
          <w:highlight w:val="none"/>
        </w:rPr>
      </w:pPr>
      <w:r>
        <w:rPr>
          <w:rFonts w:hint="eastAsia"/>
          <w:color w:val="000000" w:themeColor="text1"/>
          <w:sz w:val="22"/>
          <w:highlight w:val="none"/>
        </w:rPr>
        <w:t>　　　　　　　　　　　　　　　　　　　　　　　　　連絡先</w:t>
      </w:r>
    </w:p>
    <w:p>
      <w:pPr>
        <w:pStyle w:val="0"/>
        <w:rPr>
          <w:rFonts w:hint="eastAsia"/>
          <w:color w:val="000000" w:themeColor="text1"/>
          <w:sz w:val="22"/>
          <w:highlight w:val="none"/>
        </w:rPr>
      </w:pPr>
    </w:p>
    <w:p>
      <w:pPr>
        <w:pStyle w:val="0"/>
        <w:jc w:val="center"/>
        <w:rPr>
          <w:rFonts w:hint="eastAsia"/>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w:t>
      </w:r>
      <w:r>
        <w:rPr>
          <w:rFonts w:hint="eastAsia"/>
          <w:color w:val="000000" w:themeColor="text1"/>
          <w:kern w:val="0"/>
          <w:sz w:val="22"/>
          <w:highlight w:val="none"/>
        </w:rPr>
        <w:t>着手報告書</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ind w:firstLine="218" w:firstLineChars="100"/>
        <w:rPr>
          <w:rFonts w:hint="eastAsia"/>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w:t>
      </w:r>
      <w:r>
        <w:rPr>
          <w:rFonts w:hint="eastAsia"/>
          <w:color w:val="000000" w:themeColor="text1"/>
          <w:sz w:val="22"/>
          <w:highlight w:val="none"/>
        </w:rPr>
        <w:t>について、下記のとおり着手したので、同補助金交付要綱第１２条の規定により報告します。</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17"/>
        <w:rPr>
          <w:rFonts w:hint="eastAsia"/>
          <w:color w:val="000000" w:themeColor="text1"/>
          <w:sz w:val="22"/>
          <w:highlight w:val="none"/>
        </w:rPr>
      </w:pPr>
      <w:r>
        <w:rPr>
          <w:rFonts w:hint="eastAsia"/>
          <w:color w:val="000000" w:themeColor="text1"/>
          <w:sz w:val="22"/>
          <w:highlight w:val="none"/>
        </w:rPr>
        <w:t>記</w:t>
      </w:r>
    </w:p>
    <w:p>
      <w:pPr>
        <w:pStyle w:val="0"/>
        <w:rPr>
          <w:rFonts w:hint="eastAsia"/>
          <w:color w:val="000000" w:themeColor="text1"/>
          <w:sz w:val="22"/>
          <w:highlight w:val="none"/>
        </w:rPr>
      </w:pPr>
    </w:p>
    <w:p>
      <w:pPr>
        <w:pStyle w:val="0"/>
        <w:rPr>
          <w:rFonts w:hint="eastAsia"/>
          <w:color w:val="000000" w:themeColor="text1"/>
          <w:sz w:val="22"/>
          <w:highlight w:val="none"/>
        </w:rPr>
      </w:pPr>
    </w:p>
    <w:tbl>
      <w:tblPr>
        <w:tblStyle w:val="11"/>
        <w:tblW w:w="91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84"/>
        <w:gridCol w:w="6938"/>
      </w:tblGrid>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事業名</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事業実施主体</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着手年月日</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完了予定年月日</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事業施行者</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事業実施箇所</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事業実施方法</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事業量</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1"/>
                <w:highlight w:val="none"/>
              </w:rPr>
            </w:pPr>
            <w:r>
              <w:rPr>
                <w:rFonts w:hint="eastAsia"/>
                <w:color w:val="000000" w:themeColor="text1"/>
                <w:sz w:val="21"/>
                <w:highlight w:val="none"/>
              </w:rPr>
              <w:t>事業費及び補助金額</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bl>
    <w:p>
      <w:pPr>
        <w:pStyle w:val="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kern w:val="0"/>
          <w:sz w:val="22"/>
          <w:highlight w:val="none"/>
        </w:rPr>
        <w:t>添付書類</w:t>
      </w:r>
    </w:p>
    <w:p>
      <w:pPr>
        <w:pStyle w:val="0"/>
        <w:rPr>
          <w:rFonts w:hint="eastAsia"/>
          <w:color w:val="000000" w:themeColor="text1"/>
          <w:sz w:val="22"/>
          <w:highlight w:val="none"/>
        </w:rPr>
      </w:pPr>
      <w:r>
        <w:rPr>
          <w:rFonts w:hint="eastAsia"/>
          <w:color w:val="000000" w:themeColor="text1"/>
          <w:sz w:val="22"/>
          <w:highlight w:val="none"/>
        </w:rPr>
        <w:t>（１）着手した事業内容がわかるもの</w:t>
      </w:r>
    </w:p>
    <w:p>
      <w:pPr>
        <w:pStyle w:val="0"/>
        <w:rPr>
          <w:rFonts w:hint="eastAsia"/>
          <w:color w:val="000000" w:themeColor="text1"/>
          <w:sz w:val="22"/>
          <w:highlight w:val="none"/>
        </w:rPr>
      </w:pPr>
      <w:r>
        <w:rPr>
          <w:rFonts w:hint="eastAsia"/>
          <w:color w:val="000000" w:themeColor="text1"/>
          <w:sz w:val="22"/>
          <w:highlight w:val="none"/>
        </w:rPr>
        <w:t>（２）</w:t>
      </w:r>
      <w:r>
        <w:rPr>
          <w:rFonts w:hint="eastAsia" w:ascii="ＭＳ 明朝" w:hAnsi="ＭＳ 明朝" w:eastAsia="ＭＳ 明朝"/>
          <w:color w:val="000000" w:themeColor="text1"/>
          <w:sz w:val="22"/>
          <w:highlight w:val="none"/>
        </w:rPr>
        <w:t>（１）に掲げる書類のほか、市長が必要と認める書類</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sz w:val="22"/>
          <w:highlight w:val="none"/>
        </w:rPr>
        <w:t>第７－２号様式（第</w:t>
      </w:r>
      <w:r>
        <w:rPr>
          <w:rFonts w:hint="eastAsia"/>
          <w:color w:val="000000" w:themeColor="text1"/>
          <w:sz w:val="22"/>
          <w:highlight w:val="none"/>
        </w:rPr>
        <w:t>12</w:t>
      </w:r>
      <w:r>
        <w:rPr>
          <w:rFonts w:hint="eastAsia"/>
          <w:color w:val="000000" w:themeColor="text1"/>
          <w:sz w:val="22"/>
          <w:highlight w:val="none"/>
        </w:rPr>
        <w:t>条関係）</w:t>
      </w:r>
    </w:p>
    <w:p>
      <w:pPr>
        <w:pStyle w:val="0"/>
        <w:jc w:val="right"/>
        <w:rPr>
          <w:rFonts w:hint="eastAsia"/>
          <w:color w:val="000000" w:themeColor="text1"/>
          <w:sz w:val="22"/>
          <w:highlight w:val="none"/>
        </w:rPr>
      </w:pPr>
      <w:r>
        <w:rPr>
          <w:rFonts w:hint="eastAsia"/>
          <w:color w:val="000000" w:themeColor="text1"/>
          <w:sz w:val="22"/>
          <w:highlight w:val="none"/>
        </w:rPr>
        <w:t>令和　　年　　月　　日</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ind w:firstLine="218" w:firstLineChars="100"/>
        <w:rPr>
          <w:rFonts w:hint="eastAsia"/>
          <w:color w:val="000000" w:themeColor="text1"/>
          <w:sz w:val="22"/>
          <w:highlight w:val="none"/>
        </w:rPr>
      </w:pPr>
      <w:r>
        <w:rPr>
          <w:rFonts w:hint="eastAsia"/>
          <w:color w:val="000000" w:themeColor="text1"/>
          <w:sz w:val="22"/>
          <w:highlight w:val="none"/>
        </w:rPr>
        <w:t>宿毛市長　　　　　　　様</w:t>
      </w:r>
    </w:p>
    <w:p>
      <w:pPr>
        <w:pStyle w:val="0"/>
        <w:rPr>
          <w:rFonts w:hint="eastAsia"/>
          <w:color w:val="000000" w:themeColor="text1"/>
          <w:sz w:val="22"/>
          <w:highlight w:val="none"/>
        </w:rPr>
      </w:pP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申請者　</w:t>
      </w:r>
      <w:r>
        <w:rPr>
          <w:rFonts w:hint="eastAsia"/>
          <w:color w:val="000000" w:themeColor="text1"/>
          <w:sz w:val="22"/>
          <w:highlight w:val="none"/>
        </w:rPr>
        <w:t>所在地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名　称</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代表者</w:t>
      </w:r>
    </w:p>
    <w:p>
      <w:pPr>
        <w:pStyle w:val="0"/>
        <w:rPr>
          <w:rFonts w:hint="eastAsia"/>
          <w:color w:val="000000" w:themeColor="text1"/>
          <w:sz w:val="22"/>
          <w:highlight w:val="none"/>
        </w:rPr>
      </w:pPr>
      <w:r>
        <w:rPr>
          <w:rFonts w:hint="eastAsia"/>
          <w:color w:val="000000" w:themeColor="text1"/>
          <w:sz w:val="22"/>
          <w:highlight w:val="none"/>
        </w:rPr>
        <w:t>　　　　　　　　　　　　　　　　　　　　　　　　　</w:t>
      </w:r>
      <w:r>
        <w:rPr>
          <w:rFonts w:hint="eastAsia" w:ascii="ＭＳ 明朝" w:hAnsi="ＭＳ 明朝" w:eastAsia="ＭＳ 明朝"/>
          <w:color w:val="000000" w:themeColor="text1"/>
          <w:sz w:val="22"/>
          <w:highlight w:val="none"/>
        </w:rPr>
        <w:t>連絡先</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jc w:val="center"/>
        <w:rPr>
          <w:rFonts w:hint="eastAsia"/>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w:t>
      </w:r>
      <w:r>
        <w:rPr>
          <w:rFonts w:hint="eastAsia"/>
          <w:color w:val="000000" w:themeColor="text1"/>
          <w:sz w:val="22"/>
          <w:highlight w:val="none"/>
        </w:rPr>
        <w:t>完了報告書</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0"/>
        <w:ind w:firstLine="218" w:firstLineChars="100"/>
        <w:rPr>
          <w:rFonts w:hint="eastAsia"/>
          <w:color w:val="000000" w:themeColor="text1"/>
          <w:sz w:val="22"/>
          <w:highlight w:val="none"/>
        </w:rPr>
      </w:pPr>
      <w:r>
        <w:rPr>
          <w:rFonts w:hint="eastAsia" w:ascii="ＭＳ 明朝" w:hAnsi="ＭＳ 明朝" w:eastAsia="ＭＳ 明朝"/>
          <w:color w:val="000000" w:themeColor="text1"/>
          <w:sz w:val="22"/>
          <w:highlight w:val="none"/>
        </w:rPr>
        <w:t>宿毛市食品加工業継続支援事業</w:t>
      </w:r>
      <w:r>
        <w:rPr>
          <w:rFonts w:hint="eastAsia"/>
          <w:color w:val="000000" w:themeColor="text1"/>
          <w:sz w:val="22"/>
          <w:highlight w:val="none"/>
        </w:rPr>
        <w:t>について、下記のとおり完了しましたので、同補助金交付要綱第１２条の規定により報告します。</w:t>
      </w:r>
    </w:p>
    <w:p>
      <w:pPr>
        <w:pStyle w:val="0"/>
        <w:rPr>
          <w:rFonts w:hint="eastAsia"/>
          <w:color w:val="000000" w:themeColor="text1"/>
          <w:sz w:val="22"/>
          <w:highlight w:val="none"/>
        </w:rPr>
      </w:pPr>
    </w:p>
    <w:p>
      <w:pPr>
        <w:pStyle w:val="0"/>
        <w:rPr>
          <w:rFonts w:hint="eastAsia"/>
          <w:color w:val="000000" w:themeColor="text1"/>
          <w:sz w:val="22"/>
          <w:highlight w:val="none"/>
        </w:rPr>
      </w:pPr>
    </w:p>
    <w:p>
      <w:pPr>
        <w:pStyle w:val="17"/>
        <w:rPr>
          <w:rFonts w:hint="eastAsia"/>
          <w:color w:val="000000" w:themeColor="text1"/>
          <w:sz w:val="22"/>
          <w:highlight w:val="none"/>
        </w:rPr>
      </w:pPr>
      <w:r>
        <w:rPr>
          <w:rFonts w:hint="eastAsia"/>
          <w:color w:val="000000" w:themeColor="text1"/>
          <w:sz w:val="22"/>
          <w:highlight w:val="none"/>
        </w:rPr>
        <w:t>記</w:t>
      </w:r>
    </w:p>
    <w:p>
      <w:pPr>
        <w:pStyle w:val="0"/>
        <w:rPr>
          <w:rFonts w:hint="eastAsia"/>
          <w:color w:val="000000" w:themeColor="text1"/>
          <w:sz w:val="22"/>
          <w:highlight w:val="none"/>
        </w:rPr>
      </w:pPr>
    </w:p>
    <w:p>
      <w:pPr>
        <w:pStyle w:val="0"/>
        <w:rPr>
          <w:rFonts w:hint="eastAsia"/>
          <w:color w:val="000000" w:themeColor="text1"/>
          <w:sz w:val="22"/>
          <w:highlight w:val="none"/>
        </w:rPr>
      </w:pPr>
    </w:p>
    <w:tbl>
      <w:tblPr>
        <w:tblStyle w:val="11"/>
        <w:tblW w:w="91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84"/>
        <w:gridCol w:w="6938"/>
      </w:tblGrid>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事業名</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事業実施主体</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着手年月日</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完了年月日</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事業施行者</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事業実施箇所</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事業実施方法</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事業量</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1"/>
                <w:highlight w:val="none"/>
              </w:rPr>
              <w:t>事業費及び補助金額</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r>
              <w:rPr>
                <w:rFonts w:hint="eastAsia"/>
                <w:color w:val="000000" w:themeColor="text1"/>
                <w:sz w:val="22"/>
                <w:highlight w:val="none"/>
              </w:rPr>
              <w:t>（交付決定額）事業費　　　　　　　　市補助金</w:t>
            </w:r>
          </w:p>
          <w:p>
            <w:pPr>
              <w:pStyle w:val="0"/>
              <w:ind w:right="924"/>
              <w:rPr>
                <w:rFonts w:hint="eastAsia"/>
                <w:color w:val="000000" w:themeColor="text1"/>
                <w:sz w:val="22"/>
                <w:highlight w:val="none"/>
              </w:rPr>
            </w:pPr>
            <w:r>
              <w:rPr>
                <w:rFonts w:hint="eastAsia"/>
                <w:color w:val="000000" w:themeColor="text1"/>
                <w:sz w:val="22"/>
                <w:highlight w:val="none"/>
              </w:rPr>
              <w:t>（実　績　額）事業費　　　　　　　　市補助金</w:t>
            </w:r>
          </w:p>
        </w:tc>
      </w:tr>
      <w:tr>
        <w:trPr>
          <w:trHeight w:val="42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000000" w:themeColor="text1"/>
                <w:sz w:val="22"/>
                <w:highlight w:val="none"/>
              </w:rPr>
            </w:pPr>
            <w:r>
              <w:rPr>
                <w:rFonts w:hint="eastAsia"/>
                <w:color w:val="000000" w:themeColor="text1"/>
                <w:sz w:val="22"/>
                <w:highlight w:val="none"/>
              </w:rPr>
              <w:t>その他</w:t>
            </w:r>
          </w:p>
        </w:tc>
        <w:tc>
          <w:tcPr>
            <w:tcW w:w="6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924"/>
              <w:rPr>
                <w:rFonts w:hint="eastAsia"/>
                <w:color w:val="000000" w:themeColor="text1"/>
                <w:sz w:val="22"/>
                <w:highlight w:val="none"/>
              </w:rPr>
            </w:pPr>
          </w:p>
        </w:tc>
      </w:tr>
    </w:tbl>
    <w:p>
      <w:pPr>
        <w:pStyle w:val="0"/>
        <w:rPr>
          <w:rFonts w:hint="eastAsia"/>
          <w:color w:val="000000" w:themeColor="text1"/>
          <w:sz w:val="22"/>
          <w:highlight w:val="none"/>
        </w:rPr>
      </w:pPr>
      <w:r>
        <w:rPr>
          <w:rFonts w:hint="eastAsia"/>
          <w:color w:val="000000" w:themeColor="text1"/>
          <w:sz w:val="22"/>
          <w:highlight w:val="none"/>
        </w:rPr>
        <w:t>注：１　事業量の欄は、実績で記載すること。</w:t>
      </w:r>
    </w:p>
    <w:p>
      <w:pPr>
        <w:pStyle w:val="0"/>
        <w:ind w:left="654" w:hanging="654" w:hangingChars="300"/>
        <w:rPr>
          <w:rFonts w:hint="eastAsia"/>
          <w:color w:val="000000" w:themeColor="text1"/>
          <w:sz w:val="22"/>
        </w:rPr>
      </w:pPr>
      <w:r>
        <w:rPr>
          <w:rFonts w:hint="eastAsia"/>
          <w:color w:val="000000" w:themeColor="text1"/>
          <w:sz w:val="22"/>
          <w:highlight w:val="none"/>
        </w:rPr>
        <w:t>注：２　事業費及び市補助金額は、上段に直近の交付決定の内容を、下段に実績を記載す</w:t>
      </w:r>
      <w:r>
        <w:rPr>
          <w:rFonts w:hint="eastAsia"/>
          <w:color w:val="000000" w:themeColor="text1"/>
          <w:sz w:val="22"/>
        </w:rPr>
        <w:t>ること。</w:t>
      </w:r>
    </w:p>
    <w:p>
      <w:pPr>
        <w:pStyle w:val="0"/>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rPr>
          <w:rFonts w:hint="eastAsia"/>
          <w:sz w:val="22"/>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widowControl w:val="1"/>
        <w:autoSpaceDE w:val="0"/>
        <w:autoSpaceDN w:val="0"/>
        <w:ind w:left="-840" w:leftChars="-400"/>
        <w:jc w:val="both"/>
        <w:rPr>
          <w:rFonts w:hint="default"/>
          <w:color w:val="000000" w:themeColor="text1"/>
          <w:sz w:val="22"/>
        </w:rPr>
      </w:pPr>
      <w:r>
        <w:rPr>
          <w:rFonts w:hint="eastAsia"/>
          <w:color w:val="000000" w:themeColor="text1"/>
          <w:sz w:val="22"/>
        </w:rPr>
        <w:t>添付書類１</w:t>
      </w:r>
    </w:p>
    <w:p>
      <w:pPr>
        <w:pStyle w:val="0"/>
        <w:widowControl w:val="1"/>
        <w:autoSpaceDE w:val="0"/>
        <w:autoSpaceDN w:val="0"/>
        <w:jc w:val="center"/>
        <w:rPr>
          <w:rFonts w:hint="default"/>
          <w:color w:val="000000" w:themeColor="text1"/>
          <w:sz w:val="24"/>
        </w:rPr>
      </w:pPr>
      <w:r>
        <w:rPr>
          <w:rFonts w:hint="eastAsia"/>
          <w:color w:val="000000" w:themeColor="text1"/>
          <w:sz w:val="22"/>
        </w:rPr>
        <w:t>事業（変更）計画書</w:t>
      </w:r>
    </w:p>
    <w:p>
      <w:pPr>
        <w:pStyle w:val="0"/>
        <w:widowControl w:val="1"/>
        <w:autoSpaceDE w:val="0"/>
        <w:autoSpaceDN w:val="0"/>
        <w:jc w:val="left"/>
        <w:rPr>
          <w:rFonts w:hint="default"/>
          <w:color w:val="000000" w:themeColor="text1"/>
        </w:rPr>
      </w:pPr>
    </w:p>
    <w:tbl>
      <w:tblPr>
        <w:tblStyle w:val="22"/>
        <w:tblW w:w="15857" w:type="dxa"/>
        <w:jc w:val="center"/>
        <w:tblInd w:w="0" w:type="dxa"/>
        <w:tblLayout w:type="fixed"/>
        <w:tblLook w:firstRow="1" w:lastRow="0" w:firstColumn="1" w:lastColumn="0" w:noHBand="0" w:noVBand="1" w:val="04A0"/>
      </w:tblPr>
      <w:tblGrid>
        <w:gridCol w:w="1605"/>
        <w:gridCol w:w="1605"/>
        <w:gridCol w:w="1605"/>
        <w:gridCol w:w="1259"/>
        <w:gridCol w:w="1259"/>
        <w:gridCol w:w="1676"/>
        <w:gridCol w:w="1259"/>
        <w:gridCol w:w="521"/>
        <w:gridCol w:w="1259"/>
        <w:gridCol w:w="1259"/>
        <w:gridCol w:w="1259"/>
        <w:gridCol w:w="1274"/>
        <w:gridCol w:w="17"/>
      </w:tblGrid>
      <w:tr>
        <w:trPr>
          <w:gridAfter w:val="1"/>
          <w:wAfter w:w="17" w:type="dxa"/>
          <w:trHeight w:val="370" w:hRule="atLeast"/>
        </w:trPr>
        <w:tc>
          <w:tcPr>
            <w:tcW w:w="1605"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事業概要</w:t>
            </w:r>
          </w:p>
        </w:tc>
        <w:tc>
          <w:tcPr>
            <w:tcW w:w="1605"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事業実施</w:t>
            </w:r>
          </w:p>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予定箇所</w:t>
            </w:r>
          </w:p>
        </w:tc>
        <w:tc>
          <w:tcPr>
            <w:tcW w:w="1605"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事業の内容</w:t>
            </w:r>
          </w:p>
        </w:tc>
        <w:tc>
          <w:tcPr>
            <w:tcW w:w="12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総事業費</w:t>
            </w:r>
          </w:p>
        </w:tc>
        <w:tc>
          <w:tcPr>
            <w:tcW w:w="4715"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p>
        </w:tc>
        <w:tc>
          <w:tcPr>
            <w:tcW w:w="125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Theme="minorEastAsia" w:hAnsiTheme="minorEastAsia" w:eastAsiaTheme="minorEastAsia"/>
                <w:color w:val="000000" w:themeColor="text1"/>
                <w:sz w:val="20"/>
              </w:rPr>
            </w:pPr>
          </w:p>
        </w:tc>
        <w:tc>
          <w:tcPr>
            <w:tcW w:w="1259"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着手</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予定</w:t>
            </w:r>
            <w:r>
              <w:rPr>
                <w:rFonts w:hint="eastAsia" w:asciiTheme="minorEastAsia" w:hAnsiTheme="minorEastAsia" w:eastAsiaTheme="minorEastAsia"/>
                <w:color w:val="000000" w:themeColor="text1"/>
                <w:sz w:val="20"/>
              </w:rPr>
              <w:t>)</w:t>
            </w:r>
          </w:p>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年月日</w:t>
            </w:r>
          </w:p>
        </w:tc>
        <w:tc>
          <w:tcPr>
            <w:tcW w:w="1259"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完了</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予定</w:t>
            </w:r>
            <w:r>
              <w:rPr>
                <w:rFonts w:hint="eastAsia" w:asciiTheme="minorEastAsia" w:hAnsiTheme="minorEastAsia" w:eastAsiaTheme="minorEastAsia"/>
                <w:color w:val="000000" w:themeColor="text1"/>
                <w:sz w:val="20"/>
              </w:rPr>
              <w:t>)</w:t>
            </w:r>
          </w:p>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年月日</w:t>
            </w:r>
          </w:p>
        </w:tc>
        <w:tc>
          <w:tcPr>
            <w:tcW w:w="1274" w:type="dxa"/>
            <w:vMerge w:val="restart"/>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備考</w:t>
            </w:r>
          </w:p>
        </w:tc>
      </w:tr>
      <w:tr>
        <w:trPr>
          <w:gridAfter w:val="1"/>
          <w:wAfter w:w="17" w:type="dxa"/>
          <w:trHeight w:val="408" w:hRule="atLeast"/>
        </w:trPr>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59"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補助対象</w:t>
            </w:r>
          </w:p>
          <w:p>
            <w:pPr>
              <w:pStyle w:val="0"/>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経費</w:t>
            </w:r>
          </w:p>
        </w:tc>
        <w:tc>
          <w:tcPr>
            <w:tcW w:w="345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（財源内訳）</w:t>
            </w:r>
          </w:p>
        </w:tc>
        <w:tc>
          <w:tcPr>
            <w:tcW w:w="1259" w:type="dxa"/>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補助対象外</w:t>
            </w:r>
          </w:p>
          <w:p>
            <w:pPr>
              <w:pStyle w:val="0"/>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経費</w:t>
            </w:r>
          </w:p>
        </w:tc>
        <w:tc>
          <w:tcPr>
            <w:tcW w:w="1259" w:type="dxa"/>
            <w:vMerge w:val="continue"/>
            <w:vAlign w:val="top"/>
          </w:tcPr>
          <w:p>
            <w:pPr>
              <w:pStyle w:val="0"/>
              <w:widowControl w:val="1"/>
              <w:autoSpaceDE w:val="0"/>
              <w:autoSpaceDN w:val="0"/>
              <w:jc w:val="center"/>
              <w:rPr>
                <w:rFonts w:hint="default" w:asciiTheme="minorEastAsia" w:hAnsiTheme="minorEastAsia" w:eastAsiaTheme="minorEastAsia"/>
                <w:sz w:val="18"/>
              </w:rPr>
            </w:pPr>
          </w:p>
        </w:tc>
        <w:tc>
          <w:tcPr>
            <w:tcW w:w="1259"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74"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r>
      <w:tr>
        <w:trPr>
          <w:trHeight w:val="278" w:hRule="atLeast"/>
        </w:trPr>
        <w:tc>
          <w:tcPr>
            <w:tcW w:w="1605" w:type="dxa"/>
            <w:vMerge w:val="continue"/>
            <w:vAlign w:val="center"/>
          </w:tcPr>
          <w:p>
            <w:pPr>
              <w:pStyle w:val="0"/>
              <w:widowControl w:val="1"/>
              <w:autoSpaceDE w:val="0"/>
              <w:autoSpaceDN w:val="0"/>
              <w:jc w:val="center"/>
              <w:rPr>
                <w:rFonts w:hint="eastAsia"/>
              </w:rPr>
            </w:pPr>
          </w:p>
        </w:tc>
        <w:tc>
          <w:tcPr>
            <w:tcW w:w="1605" w:type="dxa"/>
            <w:vMerge w:val="continue"/>
            <w:vAlign w:val="center"/>
          </w:tcPr>
          <w:p>
            <w:pPr>
              <w:pStyle w:val="0"/>
              <w:widowControl w:val="1"/>
              <w:autoSpaceDE w:val="0"/>
              <w:autoSpaceDN w:val="0"/>
              <w:jc w:val="center"/>
              <w:rPr>
                <w:rFonts w:hint="eastAsia"/>
              </w:rPr>
            </w:pPr>
          </w:p>
        </w:tc>
        <w:tc>
          <w:tcPr>
            <w:tcW w:w="1605" w:type="dxa"/>
            <w:vMerge w:val="continue"/>
            <w:vAlign w:val="center"/>
          </w:tcPr>
          <w:p>
            <w:pPr>
              <w:pStyle w:val="0"/>
              <w:widowControl w:val="1"/>
              <w:autoSpaceDE w:val="0"/>
              <w:autoSpaceDN w:val="0"/>
              <w:jc w:val="center"/>
              <w:rPr>
                <w:rFonts w:hint="eastAsia"/>
              </w:rPr>
            </w:pPr>
          </w:p>
        </w:tc>
        <w:tc>
          <w:tcPr>
            <w:tcW w:w="1259" w:type="dxa"/>
            <w:vMerge w:val="continue"/>
            <w:vAlign w:val="center"/>
          </w:tcPr>
          <w:p>
            <w:pPr>
              <w:pStyle w:val="0"/>
              <w:widowControl w:val="1"/>
              <w:autoSpaceDE w:val="0"/>
              <w:autoSpaceDN w:val="0"/>
              <w:jc w:val="center"/>
              <w:rPr>
                <w:rFonts w:hint="eastAsia"/>
              </w:rPr>
            </w:pPr>
          </w:p>
        </w:tc>
        <w:tc>
          <w:tcPr>
            <w:tcW w:w="1259" w:type="dxa"/>
            <w:vMerge w:val="continue"/>
            <w:vAlign w:val="center"/>
          </w:tcPr>
          <w:p>
            <w:pPr>
              <w:pStyle w:val="0"/>
              <w:autoSpaceDE w:val="0"/>
              <w:autoSpaceDN w:val="0"/>
              <w:jc w:val="center"/>
              <w:rPr>
                <w:rFonts w:hint="eastAsia"/>
              </w:rPr>
            </w:pPr>
          </w:p>
        </w:tc>
        <w:tc>
          <w:tcPr>
            <w:tcW w:w="1676" w:type="dxa"/>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ＭＳ 明朝" w:hAnsi="ＭＳ 明朝" w:eastAsia="ＭＳ 明朝"/>
                <w:color w:val="000000" w:themeColor="text1"/>
                <w:sz w:val="20"/>
              </w:rPr>
              <w:t>市</w:t>
            </w:r>
            <w:r>
              <w:rPr>
                <w:rFonts w:hint="eastAsia" w:asciiTheme="minorEastAsia" w:hAnsiTheme="minorEastAsia" w:eastAsiaTheme="minorEastAsia"/>
                <w:color w:val="000000" w:themeColor="text1"/>
                <w:sz w:val="20"/>
              </w:rPr>
              <w:t>補助金</w:t>
            </w:r>
          </w:p>
        </w:tc>
        <w:tc>
          <w:tcPr>
            <w:tcW w:w="1780" w:type="dxa"/>
            <w:gridSpan w:val="2"/>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自己資金</w:t>
            </w:r>
          </w:p>
        </w:tc>
        <w:tc>
          <w:tcPr>
            <w:tcW w:w="1259" w:type="dxa"/>
            <w:vAlign w:val="center"/>
          </w:tcPr>
          <w:p>
            <w:pPr>
              <w:pStyle w:val="0"/>
              <w:widowControl w:val="1"/>
              <w:autoSpaceDE w:val="0"/>
              <w:autoSpaceDN w:val="0"/>
              <w:jc w:val="center"/>
              <w:rPr>
                <w:rFonts w:hint="eastAsia" w:ascii="ＭＳ 明朝" w:hAnsi="ＭＳ 明朝" w:eastAsia="ＭＳ 明朝"/>
                <w:color w:val="000000" w:themeColor="text1"/>
                <w:sz w:val="20"/>
              </w:rPr>
            </w:pPr>
          </w:p>
        </w:tc>
        <w:tc>
          <w:tcPr>
            <w:tcW w:w="1259" w:type="dxa"/>
            <w:vAlign w:val="top"/>
          </w:tcPr>
          <w:p>
            <w:pPr>
              <w:pStyle w:val="0"/>
              <w:widowControl w:val="1"/>
              <w:autoSpaceDE w:val="0"/>
              <w:autoSpaceDN w:val="0"/>
              <w:jc w:val="center"/>
              <w:rPr>
                <w:rFonts w:hint="eastAsia" w:ascii="ＭＳ 明朝" w:hAnsi="ＭＳ 明朝" w:eastAsia="ＭＳ 明朝"/>
                <w:color w:val="000000" w:themeColor="text1"/>
                <w:sz w:val="20"/>
              </w:rPr>
            </w:pPr>
          </w:p>
        </w:tc>
        <w:tc>
          <w:tcPr>
            <w:tcW w:w="1259" w:type="dxa"/>
            <w:vAlign w:val="center"/>
          </w:tcPr>
          <w:p>
            <w:pPr>
              <w:pStyle w:val="0"/>
              <w:widowControl w:val="1"/>
              <w:autoSpaceDE w:val="0"/>
              <w:autoSpaceDN w:val="0"/>
              <w:jc w:val="center"/>
              <w:rPr>
                <w:rFonts w:hint="eastAsia" w:ascii="ＭＳ 明朝" w:hAnsi="ＭＳ 明朝" w:eastAsia="ＭＳ 明朝"/>
                <w:color w:val="000000" w:themeColor="text1"/>
                <w:sz w:val="20"/>
              </w:rPr>
            </w:pPr>
          </w:p>
        </w:tc>
        <w:tc>
          <w:tcPr>
            <w:tcW w:w="1291" w:type="dxa"/>
            <w:gridSpan w:val="2"/>
            <w:vAlign w:val="center"/>
          </w:tcPr>
          <w:p>
            <w:pPr>
              <w:pStyle w:val="0"/>
              <w:widowControl w:val="1"/>
              <w:autoSpaceDE w:val="0"/>
              <w:autoSpaceDN w:val="0"/>
              <w:jc w:val="center"/>
              <w:rPr>
                <w:rFonts w:hint="eastAsia" w:ascii="ＭＳ 明朝" w:hAnsi="ＭＳ 明朝" w:eastAsia="ＭＳ 明朝"/>
                <w:color w:val="000000" w:themeColor="text1"/>
                <w:sz w:val="20"/>
              </w:rPr>
            </w:pPr>
          </w:p>
        </w:tc>
      </w:tr>
      <w:tr>
        <w:trPr>
          <w:trHeight w:val="5315" w:hRule="atLeast"/>
        </w:trPr>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c>
          <w:tcPr>
            <w:tcW w:w="1259" w:type="dxa"/>
            <w:vAlign w:val="top"/>
          </w:tcPr>
          <w:p>
            <w:pPr>
              <w:pStyle w:val="0"/>
              <w:widowControl w:val="1"/>
              <w:autoSpaceDE w:val="0"/>
              <w:autoSpaceDN w:val="0"/>
              <w:jc w:val="righ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1259" w:type="dxa"/>
            <w:vAlign w:val="top"/>
          </w:tcPr>
          <w:p>
            <w:pPr>
              <w:pStyle w:val="0"/>
              <w:widowControl w:val="1"/>
              <w:autoSpaceDE w:val="0"/>
              <w:autoSpaceDN w:val="0"/>
              <w:jc w:val="righ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1676" w:type="dxa"/>
            <w:vAlign w:val="top"/>
          </w:tcPr>
          <w:p>
            <w:pPr>
              <w:pStyle w:val="0"/>
              <w:widowControl w:val="1"/>
              <w:autoSpaceDE w:val="0"/>
              <w:autoSpaceDN w:val="0"/>
              <w:jc w:val="righ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1780" w:type="dxa"/>
            <w:gridSpan w:val="2"/>
            <w:vAlign w:val="top"/>
          </w:tcPr>
          <w:p>
            <w:pPr>
              <w:pStyle w:val="0"/>
              <w:autoSpaceDE w:val="0"/>
              <w:autoSpaceDN w:val="0"/>
              <w:jc w:val="righ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1259" w:type="dxa"/>
            <w:vAlign w:val="top"/>
          </w:tcPr>
          <w:p>
            <w:pPr>
              <w:pStyle w:val="0"/>
              <w:widowControl w:val="1"/>
              <w:autoSpaceDE w:val="0"/>
              <w:autoSpaceDN w:val="0"/>
              <w:jc w:val="righ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円</w:t>
            </w: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c>
          <w:tcPr>
            <w:tcW w:w="1291" w:type="dxa"/>
            <w:gridSpan w:val="2"/>
            <w:vAlign w:val="top"/>
          </w:tcPr>
          <w:p>
            <w:pPr>
              <w:pStyle w:val="0"/>
              <w:widowControl w:val="1"/>
              <w:autoSpaceDE w:val="0"/>
              <w:autoSpaceDN w:val="0"/>
              <w:jc w:val="left"/>
              <w:rPr>
                <w:rFonts w:hint="eastAsia" w:asciiTheme="minorEastAsia" w:hAnsiTheme="minorEastAsia" w:eastAsiaTheme="minorEastAsia"/>
                <w:color w:val="000000" w:themeColor="text1"/>
                <w:sz w:val="22"/>
              </w:rPr>
            </w:pPr>
          </w:p>
        </w:tc>
      </w:tr>
      <w:tr>
        <w:trPr>
          <w:gridAfter w:val="2"/>
          <w:wAfter w:w="1291" w:type="dxa"/>
          <w:trHeight w:val="710" w:hRule="atLeast"/>
        </w:trPr>
        <w:tc>
          <w:tcPr>
            <w:tcW w:w="4815" w:type="dxa"/>
            <w:gridSpan w:val="3"/>
            <w:vAlign w:val="center"/>
          </w:tcPr>
          <w:p>
            <w:pPr>
              <w:pStyle w:val="0"/>
              <w:widowControl w:val="1"/>
              <w:autoSpaceDE w:val="0"/>
              <w:autoSpaceDN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合　　計</w:t>
            </w: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676"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780" w:type="dxa"/>
            <w:gridSpan w:val="2"/>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r>
    </w:tbl>
    <w:p>
      <w:pPr>
        <w:pStyle w:val="0"/>
        <w:widowControl w:val="1"/>
        <w:autoSpaceDE w:val="0"/>
        <w:autoSpaceDN w:val="0"/>
        <w:jc w:val="left"/>
        <w:rPr>
          <w:rFonts w:hint="default"/>
          <w:color w:val="000000" w:themeColor="text1"/>
          <w:sz w:val="21"/>
        </w:rPr>
      </w:pPr>
      <w:r>
        <w:rPr>
          <w:rFonts w:hint="eastAsia" w:ascii="ＭＳ 明朝" w:hAnsi="ＭＳ 明朝" w:eastAsia="ＭＳ 明朝"/>
          <w:color w:val="000000" w:themeColor="text1"/>
          <w:sz w:val="20"/>
        </w:rPr>
        <w:t>（注）変更がある場合は，変更前の内容及び額を上段に括弧書きしてください。変更のない箇所は，括弧書き不要です。</w:t>
      </w: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rPr>
          <w:rFonts w:hint="eastAsia"/>
          <w:sz w:val="22"/>
        </w:rPr>
        <w:sectPr>
          <w:pgSz w:w="16838" w:h="11906" w:orient="landscape"/>
          <w:pgMar w:top="1080" w:right="1080" w:bottom="1080" w:left="1440" w:header="851" w:footer="992" w:gutter="0"/>
          <w:pgBorders w:zOrder="front" w:display="allPages" w:offsetFrom="page"/>
          <w:cols w:space="720"/>
          <w:textDirection w:val="lrTb"/>
          <w:docGrid w:type="lines" w:linePitch="360"/>
        </w:sectPr>
      </w:pPr>
    </w:p>
    <w:p>
      <w:pPr>
        <w:pStyle w:val="0"/>
        <w:rPr>
          <w:rFonts w:hint="eastAsia"/>
          <w:color w:val="000000" w:themeColor="text1"/>
          <w:sz w:val="22"/>
        </w:rPr>
      </w:pPr>
      <w:r>
        <w:rPr>
          <w:rFonts w:hint="eastAsia"/>
          <w:color w:val="000000" w:themeColor="text1"/>
          <w:sz w:val="22"/>
        </w:rPr>
        <w:t>添付書類２</w:t>
      </w:r>
    </w:p>
    <w:p>
      <w:pPr>
        <w:pStyle w:val="0"/>
        <w:rPr>
          <w:rFonts w:hint="eastAsia"/>
          <w:color w:val="000000" w:themeColor="text1"/>
          <w:sz w:val="22"/>
        </w:rPr>
      </w:pPr>
    </w:p>
    <w:p>
      <w:pPr>
        <w:pStyle w:val="0"/>
        <w:jc w:val="center"/>
        <w:rPr>
          <w:rFonts w:hint="eastAsia"/>
          <w:color w:val="000000" w:themeColor="text1"/>
          <w:sz w:val="22"/>
        </w:rPr>
      </w:pPr>
      <w:r>
        <w:rPr>
          <w:rFonts w:hint="eastAsia"/>
          <w:color w:val="000000" w:themeColor="text1"/>
          <w:sz w:val="22"/>
        </w:rPr>
        <w:t>収　支　予　算　書</w:t>
      </w:r>
    </w:p>
    <w:p>
      <w:pPr>
        <w:pStyle w:val="0"/>
        <w:jc w:val="center"/>
        <w:rPr>
          <w:rFonts w:hint="eastAsia"/>
          <w:color w:val="000000" w:themeColor="text1"/>
          <w:sz w:val="22"/>
        </w:rPr>
      </w:pPr>
      <w:r>
        <w:rPr>
          <w:rFonts w:hint="eastAsia"/>
          <w:color w:val="000000" w:themeColor="text1"/>
          <w:sz w:val="22"/>
        </w:rPr>
        <w:t>（収　支　精　算　書）</w:t>
      </w: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収入の部　　　　　　　　　　　　　　　　　　　　　　　　　　　　　　　　（単位：円）</w:t>
      </w:r>
    </w:p>
    <w:tbl>
      <w:tblPr>
        <w:tblStyle w:val="11"/>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2072"/>
        <w:gridCol w:w="2073"/>
        <w:gridCol w:w="1547"/>
        <w:gridCol w:w="1547"/>
      </w:tblGrid>
      <w:tr>
        <w:trPr>
          <w:trHeight w:val="54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区分</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themeColor="text1"/>
                <w:sz w:val="22"/>
              </w:rPr>
            </w:pPr>
            <w:r>
              <w:rPr>
                <w:rFonts w:hint="eastAsia"/>
                <w:color w:val="000000" w:themeColor="text1"/>
                <w:sz w:val="22"/>
              </w:rPr>
              <w:t>本年度予算額</w:t>
            </w:r>
          </w:p>
          <w:p>
            <w:pPr>
              <w:pStyle w:val="0"/>
              <w:spacing w:line="240" w:lineRule="exact"/>
              <w:jc w:val="center"/>
              <w:rPr>
                <w:rFonts w:hint="eastAsia"/>
                <w:color w:val="000000" w:themeColor="text1"/>
                <w:sz w:val="22"/>
              </w:rPr>
            </w:pPr>
            <w:r>
              <w:rPr>
                <w:rFonts w:hint="eastAsia"/>
                <w:color w:val="000000" w:themeColor="text1"/>
                <w:sz w:val="22"/>
              </w:rPr>
              <w:t>（本年度精算額）</w:t>
            </w: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themeColor="text1"/>
                <w:sz w:val="22"/>
              </w:rPr>
            </w:pPr>
            <w:r>
              <w:rPr>
                <w:rFonts w:hint="eastAsia"/>
                <w:color w:val="000000" w:themeColor="text1"/>
                <w:sz w:val="22"/>
              </w:rPr>
              <w:t>前年度予算額</w:t>
            </w:r>
          </w:p>
          <w:p>
            <w:pPr>
              <w:pStyle w:val="0"/>
              <w:spacing w:line="240" w:lineRule="exact"/>
              <w:jc w:val="center"/>
              <w:rPr>
                <w:rFonts w:hint="eastAsia"/>
                <w:color w:val="000000" w:themeColor="text1"/>
                <w:sz w:val="22"/>
              </w:rPr>
            </w:pPr>
            <w:r>
              <w:rPr>
                <w:rFonts w:hint="eastAsia"/>
                <w:color w:val="000000" w:themeColor="text1"/>
                <w:sz w:val="22"/>
              </w:rPr>
              <w:t>（本年度予算額）</w:t>
            </w: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増減</w:t>
            </w: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備考</w:t>
            </w:r>
          </w:p>
        </w:tc>
      </w:tr>
      <w:tr>
        <w:trPr>
          <w:trHeight w:val="53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市補助金</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自己資金</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themeColor="text1"/>
              </w:rPr>
            </w:pP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合　　計</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bl>
    <w:p>
      <w:pPr>
        <w:pStyle w:val="0"/>
        <w:rPr>
          <w:rFonts w:hint="eastAsia"/>
          <w:color w:val="000000" w:themeColor="text1"/>
          <w:sz w:val="22"/>
        </w:rPr>
      </w:pP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支出の部　　　　　　　　　　　　　　　　　　　　　　　　　　　　　　　　（単位：円）</w:t>
      </w:r>
    </w:p>
    <w:tbl>
      <w:tblPr>
        <w:tblStyle w:val="11"/>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2072"/>
        <w:gridCol w:w="2073"/>
        <w:gridCol w:w="1547"/>
        <w:gridCol w:w="1547"/>
      </w:tblGrid>
      <w:tr>
        <w:trPr>
          <w:trHeight w:val="54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区分</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themeColor="text1"/>
                <w:sz w:val="22"/>
              </w:rPr>
            </w:pPr>
            <w:r>
              <w:rPr>
                <w:rFonts w:hint="eastAsia"/>
                <w:color w:val="000000" w:themeColor="text1"/>
                <w:sz w:val="22"/>
              </w:rPr>
              <w:t>本年度予算額</w:t>
            </w:r>
          </w:p>
          <w:p>
            <w:pPr>
              <w:pStyle w:val="0"/>
              <w:spacing w:line="240" w:lineRule="exact"/>
              <w:jc w:val="center"/>
              <w:rPr>
                <w:rFonts w:hint="eastAsia"/>
                <w:color w:val="000000" w:themeColor="text1"/>
                <w:sz w:val="22"/>
              </w:rPr>
            </w:pPr>
            <w:r>
              <w:rPr>
                <w:rFonts w:hint="eastAsia"/>
                <w:color w:val="000000" w:themeColor="text1"/>
                <w:sz w:val="22"/>
              </w:rPr>
              <w:t>（本年度精算額）</w:t>
            </w: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themeColor="text1"/>
                <w:sz w:val="22"/>
              </w:rPr>
            </w:pPr>
            <w:r>
              <w:rPr>
                <w:rFonts w:hint="eastAsia"/>
                <w:color w:val="000000" w:themeColor="text1"/>
                <w:sz w:val="22"/>
              </w:rPr>
              <w:t>前年度予算額</w:t>
            </w:r>
          </w:p>
          <w:p>
            <w:pPr>
              <w:pStyle w:val="0"/>
              <w:spacing w:line="240" w:lineRule="exact"/>
              <w:jc w:val="center"/>
              <w:rPr>
                <w:rFonts w:hint="eastAsia"/>
                <w:color w:val="000000" w:themeColor="text1"/>
                <w:sz w:val="22"/>
              </w:rPr>
            </w:pPr>
            <w:r>
              <w:rPr>
                <w:rFonts w:hint="eastAsia"/>
                <w:color w:val="000000" w:themeColor="text1"/>
                <w:sz w:val="22"/>
              </w:rPr>
              <w:t>（本年度予算額）</w:t>
            </w: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増減</w:t>
            </w: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備考</w:t>
            </w: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pacing w:val="33"/>
                <w:kern w:val="0"/>
                <w:sz w:val="22"/>
                <w:fitText w:val="792" w:id="4"/>
              </w:rPr>
              <w:t>事業</w:t>
            </w:r>
            <w:r>
              <w:rPr>
                <w:rFonts w:hint="eastAsia"/>
                <w:color w:val="000000" w:themeColor="text1"/>
                <w:kern w:val="0"/>
                <w:sz w:val="22"/>
                <w:fitText w:val="792" w:id="4"/>
              </w:rPr>
              <w:t>費</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themeColor="text1"/>
              </w:rPr>
            </w:pPr>
            <w:r>
              <w:rPr>
                <w:rFonts w:hint="eastAsia"/>
                <w:color w:val="000000" w:themeColor="text1"/>
              </w:rPr>
              <w:t>　　　　</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r>
        <w:trPr>
          <w:trHeight w:val="48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2"/>
              </w:rPr>
            </w:pPr>
            <w:r>
              <w:rPr>
                <w:rFonts w:hint="eastAsia"/>
                <w:color w:val="000000" w:themeColor="text1"/>
                <w:sz w:val="22"/>
              </w:rPr>
              <w:t>合　　計</w:t>
            </w:r>
          </w:p>
        </w:tc>
        <w:tc>
          <w:tcPr>
            <w:tcW w:w="2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20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themeColor="text1"/>
                <w:sz w:val="22"/>
              </w:rPr>
            </w:pPr>
          </w:p>
        </w:tc>
      </w:tr>
    </w:tbl>
    <w:p>
      <w:pPr>
        <w:pStyle w:val="0"/>
        <w:rPr>
          <w:rFonts w:hint="eastAsia"/>
          <w:color w:val="000000" w:themeColor="text1"/>
          <w:sz w:val="22"/>
        </w:rPr>
      </w:pPr>
    </w:p>
    <w:p>
      <w:pPr>
        <w:pStyle w:val="0"/>
        <w:rPr>
          <w:rFonts w:hint="eastAsia"/>
          <w:color w:val="000000" w:themeColor="text1"/>
          <w:sz w:val="22"/>
        </w:rPr>
      </w:pPr>
    </w:p>
    <w:p>
      <w:pPr>
        <w:pStyle w:val="0"/>
        <w:jc w:val="center"/>
        <w:rPr>
          <w:rFonts w:hint="eastAsia"/>
          <w:color w:val="000000" w:themeColor="text1"/>
          <w:sz w:val="22"/>
        </w:rPr>
      </w:pPr>
      <w:r>
        <w:rPr>
          <w:rFonts w:hint="eastAsia"/>
          <w:color w:val="000000" w:themeColor="text1"/>
          <w:sz w:val="22"/>
        </w:rPr>
        <w:t>　　　　上記予算書（精算書）は、原本の抄本に相違ありません。</w:t>
      </w:r>
    </w:p>
    <w:p>
      <w:pPr>
        <w:pStyle w:val="0"/>
        <w:rPr>
          <w:rFonts w:hint="eastAsia"/>
          <w:color w:val="000000" w:themeColor="text1"/>
          <w:sz w:val="22"/>
        </w:rPr>
      </w:pPr>
    </w:p>
    <w:p>
      <w:pPr>
        <w:pStyle w:val="0"/>
        <w:ind w:firstLine="4004" w:firstLineChars="1838"/>
        <w:rPr>
          <w:rFonts w:hint="eastAsia"/>
          <w:color w:val="000000" w:themeColor="text1"/>
          <w:sz w:val="22"/>
        </w:rPr>
      </w:pPr>
      <w:r>
        <w:rPr>
          <w:rFonts w:hint="eastAsia"/>
          <w:color w:val="000000" w:themeColor="text1"/>
          <w:sz w:val="22"/>
        </w:rPr>
        <w:t>令和　　年　　月　　日</w:t>
      </w:r>
    </w:p>
    <w:p>
      <w:pPr>
        <w:pStyle w:val="0"/>
        <w:ind w:leftChars="0" w:firstLine="0" w:firstLineChars="0"/>
        <w:rPr>
          <w:rFonts w:hint="eastAsia"/>
          <w:color w:val="000000" w:themeColor="text1"/>
          <w:sz w:val="22"/>
        </w:rPr>
      </w:pPr>
    </w:p>
    <w:p>
      <w:pPr>
        <w:pStyle w:val="0"/>
        <w:ind w:leftChars="0" w:firstLine="0" w:firstLineChars="0"/>
        <w:rPr>
          <w:rFonts w:hint="eastAsia"/>
          <w:color w:val="000000" w:themeColor="text1"/>
          <w:sz w:val="22"/>
        </w:rPr>
      </w:pPr>
      <w:r>
        <w:rPr>
          <w:rFonts w:hint="eastAsia"/>
          <w:color w:val="000000" w:themeColor="text1"/>
          <w:sz w:val="22"/>
        </w:rPr>
        <w:t>　　　　　　　　　　　　　　　　　　申請者　所在地</w:t>
      </w:r>
    </w:p>
    <w:p>
      <w:pPr>
        <w:pStyle w:val="0"/>
        <w:ind w:leftChars="0" w:firstLine="0" w:firstLineChars="0"/>
        <w:rPr>
          <w:rFonts w:hint="eastAsia"/>
          <w:color w:val="000000" w:themeColor="text1"/>
          <w:sz w:val="22"/>
        </w:rPr>
      </w:pPr>
      <w:r>
        <w:rPr>
          <w:rFonts w:hint="eastAsia"/>
          <w:color w:val="000000" w:themeColor="text1"/>
          <w:sz w:val="22"/>
        </w:rPr>
        <w:t>　　　　　　　　　　　　　　　　　　　　　　名　称</w:t>
      </w:r>
    </w:p>
    <w:p>
      <w:pPr>
        <w:pStyle w:val="0"/>
        <w:ind w:leftChars="0" w:firstLine="0" w:firstLineChars="0"/>
        <w:rPr>
          <w:rFonts w:hint="eastAsia"/>
          <w:color w:val="000000" w:themeColor="text1"/>
          <w:sz w:val="22"/>
        </w:rPr>
      </w:pPr>
      <w:r>
        <w:rPr>
          <w:rFonts w:hint="eastAsia"/>
          <w:color w:val="000000" w:themeColor="text1"/>
          <w:sz w:val="22"/>
        </w:rPr>
        <w:t>　　　　　　　　　　　　　　　　　　　　　　代表者</w:t>
      </w:r>
    </w:p>
    <w:p>
      <w:pPr>
        <w:pStyle w:val="0"/>
        <w:spacing w:line="322" w:lineRule="exact"/>
        <w:rPr>
          <w:rFonts w:hint="eastAsia"/>
          <w:color w:val="000000" w:themeColor="text1"/>
          <w:sz w:val="22"/>
        </w:rPr>
      </w:pPr>
      <w:r>
        <w:rPr>
          <w:rFonts w:hint="eastAsia"/>
          <w:color w:val="000000" w:themeColor="text1"/>
          <w:sz w:val="22"/>
        </w:rPr>
        <w:t>　　　　　　　　　　　　　　　　　　　　　　連絡先</w:t>
      </w: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pStyle w:val="0"/>
        <w:spacing w:line="322" w:lineRule="exact"/>
        <w:rPr>
          <w:rFonts w:hint="eastAsia"/>
          <w:color w:val="000000" w:themeColor="text1"/>
          <w:sz w:val="22"/>
        </w:rPr>
      </w:pPr>
    </w:p>
    <w:p>
      <w:pPr>
        <w:rPr>
          <w:rFonts w:hint="eastAsia"/>
          <w:sz w:val="22"/>
        </w:rPr>
        <w:sectPr>
          <w:pgSz w:w="11906" w:h="16838"/>
          <w:pgMar w:top="1080" w:right="1080" w:bottom="1440" w:left="1080" w:header="851" w:footer="992" w:gutter="0"/>
          <w:pgBorders w:zOrder="front" w:display="allPages" w:offsetFrom="page"/>
          <w:cols w:space="720"/>
          <w:textDirection w:val="lrTb"/>
          <w:docGrid w:type="lines" w:linePitch="360"/>
        </w:sectPr>
      </w:pPr>
    </w:p>
    <w:p>
      <w:pPr>
        <w:pStyle w:val="0"/>
        <w:widowControl w:val="1"/>
        <w:autoSpaceDE w:val="0"/>
        <w:autoSpaceDN w:val="0"/>
        <w:ind w:left="-840" w:leftChars="-400"/>
        <w:jc w:val="both"/>
        <w:rPr>
          <w:rFonts w:hint="default"/>
          <w:color w:val="000000" w:themeColor="text1"/>
          <w:sz w:val="22"/>
        </w:rPr>
      </w:pPr>
      <w:r>
        <w:rPr>
          <w:rFonts w:hint="eastAsia"/>
          <w:color w:val="000000" w:themeColor="text1"/>
          <w:sz w:val="22"/>
        </w:rPr>
        <w:t>添付書類３</w:t>
      </w:r>
    </w:p>
    <w:p>
      <w:pPr>
        <w:pStyle w:val="0"/>
        <w:widowControl w:val="1"/>
        <w:autoSpaceDE w:val="0"/>
        <w:autoSpaceDN w:val="0"/>
        <w:jc w:val="center"/>
        <w:rPr>
          <w:rFonts w:hint="default"/>
          <w:color w:val="000000" w:themeColor="text1"/>
          <w:sz w:val="24"/>
        </w:rPr>
      </w:pPr>
      <w:r>
        <w:rPr>
          <w:rFonts w:hint="eastAsia"/>
          <w:color w:val="000000" w:themeColor="text1"/>
          <w:sz w:val="22"/>
        </w:rPr>
        <w:t>事業成果報告書</w:t>
      </w:r>
    </w:p>
    <w:p>
      <w:pPr>
        <w:pStyle w:val="0"/>
        <w:widowControl w:val="1"/>
        <w:autoSpaceDE w:val="0"/>
        <w:autoSpaceDN w:val="0"/>
        <w:jc w:val="left"/>
        <w:rPr>
          <w:rFonts w:hint="default"/>
          <w:color w:val="000000" w:themeColor="text1"/>
        </w:rPr>
      </w:pPr>
    </w:p>
    <w:tbl>
      <w:tblPr>
        <w:tblStyle w:val="22"/>
        <w:tblW w:w="15857" w:type="dxa"/>
        <w:jc w:val="center"/>
        <w:tblInd w:w="0" w:type="dxa"/>
        <w:tblLayout w:type="fixed"/>
        <w:tblLook w:firstRow="1" w:lastRow="0" w:firstColumn="1" w:lastColumn="0" w:noHBand="0" w:noVBand="1" w:val="04A0"/>
      </w:tblPr>
      <w:tblGrid>
        <w:gridCol w:w="1605"/>
        <w:gridCol w:w="1605"/>
        <w:gridCol w:w="1605"/>
        <w:gridCol w:w="1259"/>
        <w:gridCol w:w="1259"/>
        <w:gridCol w:w="1676"/>
        <w:gridCol w:w="1780"/>
        <w:gridCol w:w="1259"/>
        <w:gridCol w:w="1259"/>
        <w:gridCol w:w="1259"/>
        <w:gridCol w:w="1274"/>
        <w:gridCol w:w="17"/>
      </w:tblGrid>
      <w:tr>
        <w:trPr>
          <w:gridAfter w:val="1"/>
          <w:wAfter w:w="17" w:type="dxa"/>
          <w:trHeight w:val="370" w:hRule="atLeast"/>
        </w:trPr>
        <w:tc>
          <w:tcPr>
            <w:tcW w:w="1605"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事業概要</w:t>
            </w:r>
          </w:p>
        </w:tc>
        <w:tc>
          <w:tcPr>
            <w:tcW w:w="1605"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事業実施箇所</w:t>
            </w:r>
          </w:p>
        </w:tc>
        <w:tc>
          <w:tcPr>
            <w:tcW w:w="1605"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事業の内容</w:t>
            </w:r>
          </w:p>
        </w:tc>
        <w:tc>
          <w:tcPr>
            <w:tcW w:w="12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総事業費</w:t>
            </w:r>
          </w:p>
        </w:tc>
        <w:tc>
          <w:tcPr>
            <w:tcW w:w="4715"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widowControl w:val="1"/>
              <w:autoSpaceDE w:val="0"/>
              <w:autoSpaceDN w:val="0"/>
              <w:jc w:val="center"/>
              <w:rPr>
                <w:rFonts w:hint="eastAsia" w:ascii="ＭＳ 明朝" w:hAnsi="ＭＳ 明朝" w:eastAsia="ＭＳ 明朝"/>
                <w:color w:val="000000" w:themeColor="text1"/>
                <w:sz w:val="20"/>
              </w:rPr>
            </w:pPr>
          </w:p>
        </w:tc>
        <w:tc>
          <w:tcPr>
            <w:tcW w:w="125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sz w:val="20"/>
              </w:rPr>
            </w:pPr>
          </w:p>
        </w:tc>
        <w:tc>
          <w:tcPr>
            <w:tcW w:w="1259"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着手年月日</w:t>
            </w:r>
          </w:p>
        </w:tc>
        <w:tc>
          <w:tcPr>
            <w:tcW w:w="1259"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完了年月日</w:t>
            </w:r>
          </w:p>
        </w:tc>
        <w:tc>
          <w:tcPr>
            <w:tcW w:w="1274" w:type="dxa"/>
            <w:vMerge w:val="restart"/>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備考</w:t>
            </w:r>
          </w:p>
        </w:tc>
      </w:tr>
      <w:tr>
        <w:trPr>
          <w:gridAfter w:val="1"/>
          <w:wAfter w:w="17" w:type="dxa"/>
          <w:trHeight w:val="408" w:hRule="atLeast"/>
        </w:trPr>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605"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59"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補助対象</w:t>
            </w:r>
          </w:p>
          <w:p>
            <w:pPr>
              <w:pStyle w:val="0"/>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経費</w:t>
            </w:r>
          </w:p>
        </w:tc>
        <w:tc>
          <w:tcPr>
            <w:tcW w:w="345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（財源内訳）</w:t>
            </w:r>
          </w:p>
        </w:tc>
        <w:tc>
          <w:tcPr>
            <w:tcW w:w="1259" w:type="dxa"/>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補助対象外</w:t>
            </w:r>
          </w:p>
          <w:p>
            <w:pPr>
              <w:pStyle w:val="0"/>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経費</w:t>
            </w:r>
          </w:p>
        </w:tc>
        <w:tc>
          <w:tcPr>
            <w:tcW w:w="1259" w:type="dxa"/>
            <w:vMerge w:val="continue"/>
            <w:vAlign w:val="top"/>
          </w:tcPr>
          <w:p>
            <w:pPr>
              <w:pStyle w:val="0"/>
              <w:widowControl w:val="1"/>
              <w:autoSpaceDE w:val="0"/>
              <w:autoSpaceDN w:val="0"/>
              <w:jc w:val="center"/>
              <w:rPr>
                <w:rFonts w:hint="default" w:asciiTheme="minorEastAsia" w:hAnsiTheme="minorEastAsia" w:eastAsiaTheme="minorEastAsia"/>
                <w:sz w:val="18"/>
              </w:rPr>
            </w:pPr>
          </w:p>
        </w:tc>
        <w:tc>
          <w:tcPr>
            <w:tcW w:w="1259"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c>
          <w:tcPr>
            <w:tcW w:w="1274" w:type="dxa"/>
            <w:vMerge w:val="continue"/>
            <w:vAlign w:val="center"/>
          </w:tcPr>
          <w:p>
            <w:pPr>
              <w:pStyle w:val="0"/>
              <w:widowControl w:val="1"/>
              <w:autoSpaceDE w:val="0"/>
              <w:autoSpaceDN w:val="0"/>
              <w:jc w:val="center"/>
              <w:rPr>
                <w:rFonts w:hint="default" w:asciiTheme="minorEastAsia" w:hAnsiTheme="minorEastAsia" w:eastAsiaTheme="minorEastAsia"/>
                <w:sz w:val="18"/>
              </w:rPr>
            </w:pPr>
          </w:p>
        </w:tc>
      </w:tr>
      <w:tr>
        <w:trPr>
          <w:trHeight w:val="278" w:hRule="atLeast"/>
        </w:trPr>
        <w:tc>
          <w:tcPr>
            <w:tcW w:w="1605" w:type="dxa"/>
            <w:vMerge w:val="continue"/>
            <w:vAlign w:val="center"/>
          </w:tcPr>
          <w:p>
            <w:pPr>
              <w:pStyle w:val="0"/>
              <w:widowControl w:val="1"/>
              <w:autoSpaceDE w:val="0"/>
              <w:autoSpaceDN w:val="0"/>
              <w:jc w:val="center"/>
              <w:rPr>
                <w:rFonts w:hint="eastAsia"/>
              </w:rPr>
            </w:pPr>
          </w:p>
        </w:tc>
        <w:tc>
          <w:tcPr>
            <w:tcW w:w="1605" w:type="dxa"/>
            <w:vMerge w:val="continue"/>
            <w:vAlign w:val="center"/>
          </w:tcPr>
          <w:p>
            <w:pPr>
              <w:pStyle w:val="0"/>
              <w:widowControl w:val="1"/>
              <w:autoSpaceDE w:val="0"/>
              <w:autoSpaceDN w:val="0"/>
              <w:jc w:val="center"/>
              <w:rPr>
                <w:rFonts w:hint="eastAsia"/>
              </w:rPr>
            </w:pPr>
          </w:p>
        </w:tc>
        <w:tc>
          <w:tcPr>
            <w:tcW w:w="1605" w:type="dxa"/>
            <w:vMerge w:val="continue"/>
            <w:vAlign w:val="center"/>
          </w:tcPr>
          <w:p>
            <w:pPr>
              <w:pStyle w:val="0"/>
              <w:widowControl w:val="1"/>
              <w:autoSpaceDE w:val="0"/>
              <w:autoSpaceDN w:val="0"/>
              <w:jc w:val="center"/>
              <w:rPr>
                <w:rFonts w:hint="eastAsia"/>
              </w:rPr>
            </w:pPr>
          </w:p>
        </w:tc>
        <w:tc>
          <w:tcPr>
            <w:tcW w:w="1259" w:type="dxa"/>
            <w:vMerge w:val="continue"/>
            <w:vAlign w:val="center"/>
          </w:tcPr>
          <w:p>
            <w:pPr>
              <w:pStyle w:val="0"/>
              <w:widowControl w:val="1"/>
              <w:autoSpaceDE w:val="0"/>
              <w:autoSpaceDN w:val="0"/>
              <w:jc w:val="center"/>
              <w:rPr>
                <w:rFonts w:hint="eastAsia"/>
              </w:rPr>
            </w:pPr>
          </w:p>
        </w:tc>
        <w:tc>
          <w:tcPr>
            <w:tcW w:w="1259" w:type="dxa"/>
            <w:vMerge w:val="continue"/>
            <w:vAlign w:val="center"/>
          </w:tcPr>
          <w:p>
            <w:pPr>
              <w:pStyle w:val="0"/>
              <w:autoSpaceDE w:val="0"/>
              <w:autoSpaceDN w:val="0"/>
              <w:jc w:val="center"/>
              <w:rPr>
                <w:rFonts w:hint="eastAsia"/>
              </w:rPr>
            </w:pPr>
          </w:p>
        </w:tc>
        <w:tc>
          <w:tcPr>
            <w:tcW w:w="1676" w:type="dxa"/>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市補助金</w:t>
            </w:r>
          </w:p>
        </w:tc>
        <w:tc>
          <w:tcPr>
            <w:tcW w:w="1780" w:type="dxa"/>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自己資金</w:t>
            </w:r>
          </w:p>
        </w:tc>
        <w:tc>
          <w:tcPr>
            <w:tcW w:w="1259" w:type="dxa"/>
            <w:vAlign w:val="center"/>
          </w:tcPr>
          <w:p>
            <w:pPr>
              <w:pStyle w:val="0"/>
              <w:widowControl w:val="1"/>
              <w:autoSpaceDE w:val="0"/>
              <w:autoSpaceDN w:val="0"/>
              <w:jc w:val="center"/>
              <w:rPr>
                <w:rFonts w:hint="eastAsia"/>
                <w:color w:val="000000" w:themeColor="text1"/>
              </w:rPr>
            </w:pPr>
          </w:p>
        </w:tc>
        <w:tc>
          <w:tcPr>
            <w:tcW w:w="1259" w:type="dxa"/>
            <w:vAlign w:val="top"/>
          </w:tcPr>
          <w:p>
            <w:pPr>
              <w:pStyle w:val="0"/>
              <w:widowControl w:val="1"/>
              <w:autoSpaceDE w:val="0"/>
              <w:autoSpaceDN w:val="0"/>
              <w:jc w:val="center"/>
              <w:rPr>
                <w:rFonts w:hint="eastAsia"/>
                <w:color w:val="000000" w:themeColor="text1"/>
              </w:rPr>
            </w:pPr>
          </w:p>
        </w:tc>
        <w:tc>
          <w:tcPr>
            <w:tcW w:w="1259" w:type="dxa"/>
            <w:vAlign w:val="center"/>
          </w:tcPr>
          <w:p>
            <w:pPr>
              <w:pStyle w:val="0"/>
              <w:widowControl w:val="1"/>
              <w:autoSpaceDE w:val="0"/>
              <w:autoSpaceDN w:val="0"/>
              <w:jc w:val="center"/>
              <w:rPr>
                <w:rFonts w:hint="eastAsia"/>
                <w:color w:val="000000" w:themeColor="text1"/>
              </w:rPr>
            </w:pPr>
          </w:p>
        </w:tc>
        <w:tc>
          <w:tcPr>
            <w:tcW w:w="1291" w:type="dxa"/>
            <w:gridSpan w:val="2"/>
            <w:vAlign w:val="center"/>
          </w:tcPr>
          <w:p>
            <w:pPr>
              <w:pStyle w:val="0"/>
              <w:widowControl w:val="1"/>
              <w:autoSpaceDE w:val="0"/>
              <w:autoSpaceDN w:val="0"/>
              <w:jc w:val="center"/>
              <w:rPr>
                <w:rFonts w:hint="eastAsia"/>
                <w:color w:val="000000" w:themeColor="text1"/>
              </w:rPr>
            </w:pPr>
          </w:p>
        </w:tc>
      </w:tr>
      <w:tr>
        <w:trPr>
          <w:trHeight w:val="5315" w:hRule="atLeast"/>
        </w:trPr>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605"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right"/>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1259" w:type="dxa"/>
            <w:vAlign w:val="top"/>
          </w:tcPr>
          <w:p>
            <w:pPr>
              <w:pStyle w:val="0"/>
              <w:widowControl w:val="1"/>
              <w:autoSpaceDE w:val="0"/>
              <w:autoSpaceDN w:val="0"/>
              <w:jc w:val="right"/>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1676" w:type="dxa"/>
            <w:vAlign w:val="top"/>
          </w:tcPr>
          <w:p>
            <w:pPr>
              <w:pStyle w:val="0"/>
              <w:widowControl w:val="1"/>
              <w:autoSpaceDE w:val="0"/>
              <w:autoSpaceDN w:val="0"/>
              <w:jc w:val="right"/>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1780" w:type="dxa"/>
            <w:vAlign w:val="top"/>
          </w:tcPr>
          <w:p>
            <w:pPr>
              <w:pStyle w:val="0"/>
              <w:autoSpaceDE w:val="0"/>
              <w:autoSpaceDN w:val="0"/>
              <w:jc w:val="right"/>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1259" w:type="dxa"/>
            <w:vAlign w:val="top"/>
          </w:tcPr>
          <w:p>
            <w:pPr>
              <w:pStyle w:val="0"/>
              <w:widowControl w:val="1"/>
              <w:autoSpaceDE w:val="0"/>
              <w:autoSpaceDN w:val="0"/>
              <w:jc w:val="right"/>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59" w:type="dxa"/>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c>
          <w:tcPr>
            <w:tcW w:w="1291" w:type="dxa"/>
            <w:gridSpan w:val="2"/>
            <w:vAlign w:val="top"/>
          </w:tcPr>
          <w:p>
            <w:pPr>
              <w:pStyle w:val="0"/>
              <w:widowControl w:val="1"/>
              <w:autoSpaceDE w:val="0"/>
              <w:autoSpaceDN w:val="0"/>
              <w:jc w:val="left"/>
              <w:rPr>
                <w:rFonts w:hint="eastAsia" w:asciiTheme="minorEastAsia" w:hAnsiTheme="minorEastAsia" w:eastAsiaTheme="minorEastAsia"/>
                <w:color w:val="000000" w:themeColor="text1"/>
                <w:sz w:val="18"/>
              </w:rPr>
            </w:pPr>
          </w:p>
        </w:tc>
      </w:tr>
      <w:tr>
        <w:trPr>
          <w:trHeight w:val="710" w:hRule="atLeast"/>
        </w:trPr>
        <w:tc>
          <w:tcPr>
            <w:tcW w:w="4815" w:type="dxa"/>
            <w:gridSpan w:val="3"/>
            <w:vAlign w:val="center"/>
          </w:tcPr>
          <w:p>
            <w:pPr>
              <w:pStyle w:val="0"/>
              <w:widowControl w:val="1"/>
              <w:autoSpaceDE w:val="0"/>
              <w:autoSpaceDN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合　　計</w:t>
            </w:r>
          </w:p>
        </w:tc>
        <w:tc>
          <w:tcPr>
            <w:tcW w:w="1259"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259"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676"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780"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259"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259"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259" w:type="dxa"/>
            <w:vAlign w:val="top"/>
          </w:tcPr>
          <w:p>
            <w:pPr>
              <w:pStyle w:val="0"/>
              <w:widowControl w:val="1"/>
              <w:autoSpaceDE w:val="0"/>
              <w:autoSpaceDN w:val="0"/>
              <w:jc w:val="left"/>
              <w:rPr>
                <w:rFonts w:hint="eastAsia" w:ascii="ＭＳ 明朝" w:hAnsi="ＭＳ 明朝" w:eastAsia="ＭＳ 明朝"/>
                <w:color w:val="000000" w:themeColor="text1"/>
                <w:sz w:val="18"/>
              </w:rPr>
            </w:pPr>
          </w:p>
        </w:tc>
        <w:tc>
          <w:tcPr>
            <w:tcW w:w="1291" w:type="dxa"/>
            <w:gridSpan w:val="2"/>
            <w:vAlign w:val="top"/>
          </w:tcPr>
          <w:p>
            <w:pPr>
              <w:pStyle w:val="0"/>
              <w:widowControl w:val="1"/>
              <w:autoSpaceDE w:val="0"/>
              <w:autoSpaceDN w:val="0"/>
              <w:jc w:val="left"/>
              <w:rPr>
                <w:rFonts w:hint="eastAsia" w:ascii="ＭＳ 明朝" w:hAnsi="ＭＳ 明朝" w:eastAsia="ＭＳ 明朝"/>
                <w:color w:val="000000" w:themeColor="text1"/>
                <w:sz w:val="18"/>
              </w:rPr>
            </w:pPr>
          </w:p>
        </w:tc>
      </w:tr>
    </w:tbl>
    <w:p>
      <w:pPr>
        <w:pStyle w:val="0"/>
        <w:spacing w:line="322" w:lineRule="exact"/>
        <w:rPr>
          <w:rFonts w:hint="eastAsia"/>
          <w:color w:val="000000" w:themeColor="text1"/>
          <w:sz w:val="22"/>
        </w:rPr>
      </w:pPr>
    </w:p>
    <w:sectPr>
      <w:pgSz w:w="16838" w:h="11906" w:orient="landscape"/>
      <w:pgMar w:top="1080" w:right="1080" w:bottom="1080" w:left="144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trackRevisions/>
  <w:defaultTabStop w:val="840"/>
  <w:hyphenationZone w:val="0"/>
  <w:defaultTableStyle w:val="2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rFonts w:ascii="ＭＳ 明朝" w:hAnsi="ＭＳ 明朝"/>
      <w:color w:val="000000"/>
      <w:sz w:val="22"/>
    </w:rPr>
  </w:style>
  <w:style w:type="paragraph" w:styleId="19">
    <w:name w:val="No Spacing"/>
    <w:next w:val="19"/>
    <w:link w:val="0"/>
    <w:uiPriority w:val="0"/>
    <w:qFormat/>
    <w:pPr>
      <w:widowControl w:val="0"/>
      <w:jc w:val="both"/>
    </w:pPr>
    <w:rPr>
      <w:kern w:val="2"/>
      <w:sz w:val="21"/>
    </w:rPr>
  </w:style>
  <w:style w:type="paragraph" w:styleId="20">
    <w:name w:val="Closing"/>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21">
    <w:name w:val="Balloon Text"/>
    <w:basedOn w:val="0"/>
    <w:next w:val="21"/>
    <w:link w:val="0"/>
    <w:uiPriority w:val="0"/>
    <w:semiHidden/>
    <w:rPr>
      <w:rFonts w:asciiTheme="majorHAnsi" w:hAnsiTheme="majorHAnsi" w:eastAsiaTheme="majorEastAsia"/>
      <w:sz w:val="18"/>
    </w:rPr>
  </w:style>
  <w:style w:type="table" w:styleId="22">
    <w:name w:val="Table Grid"/>
    <w:basedOn w:val="11"/>
    <w:next w:val="22"/>
    <w:link w:val="0"/>
    <w:uiPriority w:val="0"/>
    <w:rPr>
      <w:rFonts w:asciiTheme="minorHAnsi" w:hAnsiTheme="minorHAnsi"/>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2038</TotalTime>
  <Pages>20</Pages>
  <Words>37</Words>
  <Characters>8548</Characters>
  <Application>JUST Note</Application>
  <Lines>17640</Lines>
  <Paragraphs>455</Paragraphs>
  <CharactersWithSpaces>9983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464176</dc:creator>
  <cp:lastModifiedBy>sangyou</cp:lastModifiedBy>
  <cp:lastPrinted>2024-03-25T03:37:58Z</cp:lastPrinted>
  <dcterms:created xsi:type="dcterms:W3CDTF">2023-12-25T05:29:00Z</dcterms:created>
  <dcterms:modified xsi:type="dcterms:W3CDTF">2024-04-05T01:36:18Z</dcterms:modified>
  <cp:revision>245</cp:revision>
</cp:coreProperties>
</file>