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88" w:rsidRPr="00E7446C" w:rsidRDefault="00E7446C" w:rsidP="00277D8B">
      <w:pPr>
        <w:pStyle w:val="a3"/>
        <w:spacing w:line="276" w:lineRule="auto"/>
        <w:jc w:val="center"/>
        <w:rPr>
          <w:b/>
          <w:sz w:val="24"/>
          <w:szCs w:val="24"/>
        </w:rPr>
      </w:pPr>
      <w:r>
        <w:rPr>
          <w:rFonts w:hint="eastAsia"/>
          <w:b/>
          <w:sz w:val="24"/>
          <w:szCs w:val="24"/>
        </w:rPr>
        <w:t>宿毛市立学校給食センター調理</w:t>
      </w:r>
      <w:r w:rsidR="00670688" w:rsidRPr="00E7446C">
        <w:rPr>
          <w:rFonts w:hint="eastAsia"/>
          <w:b/>
          <w:sz w:val="24"/>
          <w:szCs w:val="24"/>
        </w:rPr>
        <w:t>業務委託仕様書</w:t>
      </w:r>
    </w:p>
    <w:p w:rsidR="00670688" w:rsidRPr="00F54CB7" w:rsidRDefault="00670688" w:rsidP="00277D8B">
      <w:pPr>
        <w:spacing w:line="276" w:lineRule="auto"/>
        <w:rPr>
          <w:rFonts w:cs="Times New Roman"/>
          <w:b/>
          <w:bCs/>
          <w:sz w:val="24"/>
          <w:szCs w:val="24"/>
        </w:rPr>
      </w:pPr>
    </w:p>
    <w:p w:rsidR="00670688" w:rsidRPr="00E7446C" w:rsidRDefault="00E7446C" w:rsidP="00277D8B">
      <w:pPr>
        <w:tabs>
          <w:tab w:val="center" w:pos="4649"/>
        </w:tabs>
        <w:spacing w:line="276" w:lineRule="auto"/>
        <w:rPr>
          <w:rFonts w:cs="Times New Roman"/>
          <w:sz w:val="24"/>
          <w:szCs w:val="24"/>
        </w:rPr>
      </w:pPr>
      <w:r>
        <w:rPr>
          <w:rFonts w:cs="ＭＳ 明朝" w:hint="eastAsia"/>
          <w:sz w:val="24"/>
          <w:szCs w:val="24"/>
        </w:rPr>
        <w:t>１．業務委託</w:t>
      </w:r>
      <w:r w:rsidR="00670688" w:rsidRPr="00F54CB7">
        <w:rPr>
          <w:rFonts w:cs="ＭＳ 明朝" w:hint="eastAsia"/>
          <w:sz w:val="24"/>
          <w:szCs w:val="24"/>
        </w:rPr>
        <w:t>内容</w:t>
      </w:r>
    </w:p>
    <w:p w:rsidR="00670688" w:rsidRPr="00F54CB7" w:rsidRDefault="00670688" w:rsidP="00277D8B">
      <w:pPr>
        <w:spacing w:line="276" w:lineRule="auto"/>
        <w:ind w:firstLineChars="200" w:firstLine="480"/>
        <w:rPr>
          <w:rFonts w:cs="Times New Roman"/>
          <w:sz w:val="24"/>
          <w:szCs w:val="24"/>
        </w:rPr>
      </w:pPr>
      <w:r w:rsidRPr="00F54CB7">
        <w:rPr>
          <w:rFonts w:cs="ＭＳ 明朝" w:hint="eastAsia"/>
          <w:sz w:val="24"/>
          <w:szCs w:val="24"/>
        </w:rPr>
        <w:t>委託する業務内容は、次のとおりとする。</w:t>
      </w:r>
    </w:p>
    <w:p w:rsidR="00670688" w:rsidRPr="00F54CB7" w:rsidRDefault="00E7446C" w:rsidP="00277D8B">
      <w:pPr>
        <w:spacing w:line="276" w:lineRule="auto"/>
        <w:rPr>
          <w:rFonts w:cs="Times New Roman"/>
          <w:sz w:val="24"/>
          <w:szCs w:val="24"/>
        </w:rPr>
      </w:pPr>
      <w:r>
        <w:rPr>
          <w:rFonts w:cs="ＭＳ 明朝" w:hint="eastAsia"/>
          <w:sz w:val="24"/>
          <w:szCs w:val="24"/>
        </w:rPr>
        <w:t>（１）</w:t>
      </w:r>
      <w:r w:rsidR="00670688" w:rsidRPr="00F54CB7">
        <w:rPr>
          <w:rFonts w:cs="ＭＳ 明朝" w:hint="eastAsia"/>
          <w:sz w:val="24"/>
          <w:szCs w:val="24"/>
        </w:rPr>
        <w:t>調理</w:t>
      </w:r>
      <w:r>
        <w:rPr>
          <w:rFonts w:cs="ＭＳ 明朝" w:hint="eastAsia"/>
          <w:sz w:val="24"/>
          <w:szCs w:val="24"/>
        </w:rPr>
        <w:t>（</w:t>
      </w:r>
      <w:r w:rsidR="008D446F">
        <w:rPr>
          <w:rFonts w:cs="ＭＳ 明朝" w:hint="eastAsia"/>
          <w:sz w:val="24"/>
          <w:szCs w:val="24"/>
        </w:rPr>
        <w:t>食物</w:t>
      </w:r>
      <w:r>
        <w:rPr>
          <w:rFonts w:cs="ＭＳ 明朝" w:hint="eastAsia"/>
          <w:sz w:val="24"/>
          <w:szCs w:val="24"/>
        </w:rPr>
        <w:t>アレルギー</w:t>
      </w:r>
      <w:r w:rsidR="00936985">
        <w:rPr>
          <w:rFonts w:cs="ＭＳ 明朝" w:hint="eastAsia"/>
          <w:sz w:val="24"/>
          <w:szCs w:val="24"/>
        </w:rPr>
        <w:t>等</w:t>
      </w:r>
      <w:r>
        <w:rPr>
          <w:rFonts w:cs="ＭＳ 明朝" w:hint="eastAsia"/>
          <w:sz w:val="24"/>
          <w:szCs w:val="24"/>
        </w:rPr>
        <w:t>支援含む）</w:t>
      </w:r>
      <w:r w:rsidR="00670688" w:rsidRPr="00F54CB7">
        <w:rPr>
          <w:rFonts w:cs="ＭＳ 明朝" w:hint="eastAsia"/>
          <w:sz w:val="24"/>
          <w:szCs w:val="24"/>
        </w:rPr>
        <w:t>業務</w:t>
      </w:r>
    </w:p>
    <w:p w:rsidR="00670688" w:rsidRPr="00F54CB7" w:rsidRDefault="00E7446C" w:rsidP="00277D8B">
      <w:pPr>
        <w:spacing w:line="276" w:lineRule="auto"/>
        <w:rPr>
          <w:rFonts w:cs="Times New Roman"/>
          <w:sz w:val="24"/>
          <w:szCs w:val="24"/>
        </w:rPr>
      </w:pPr>
      <w:r>
        <w:rPr>
          <w:rFonts w:cs="ＭＳ 明朝" w:hint="eastAsia"/>
          <w:sz w:val="24"/>
          <w:szCs w:val="24"/>
        </w:rPr>
        <w:t>（２）</w:t>
      </w:r>
      <w:r w:rsidR="00670688" w:rsidRPr="00F54CB7">
        <w:rPr>
          <w:rFonts w:cs="ＭＳ 明朝" w:hint="eastAsia"/>
          <w:sz w:val="24"/>
          <w:szCs w:val="24"/>
        </w:rPr>
        <w:t>食器、食缶、調理機器の洗浄・消毒・保管業務</w:t>
      </w:r>
    </w:p>
    <w:p w:rsidR="00670688" w:rsidRPr="00F54CB7" w:rsidRDefault="00E7446C" w:rsidP="00277D8B">
      <w:pPr>
        <w:spacing w:line="276" w:lineRule="auto"/>
        <w:outlineLvl w:val="0"/>
        <w:rPr>
          <w:rFonts w:cs="Times New Roman"/>
          <w:b/>
          <w:bCs/>
          <w:sz w:val="24"/>
          <w:szCs w:val="24"/>
        </w:rPr>
      </w:pPr>
      <w:r>
        <w:rPr>
          <w:rFonts w:cs="ＭＳ 明朝" w:hint="eastAsia"/>
          <w:sz w:val="24"/>
          <w:szCs w:val="24"/>
        </w:rPr>
        <w:t>（３）</w:t>
      </w:r>
      <w:r w:rsidR="00670688" w:rsidRPr="00F54CB7">
        <w:rPr>
          <w:rFonts w:cs="ＭＳ 明朝" w:hint="eastAsia"/>
          <w:sz w:val="24"/>
          <w:szCs w:val="24"/>
        </w:rPr>
        <w:t>ボイラーの運転管理業務</w:t>
      </w:r>
    </w:p>
    <w:p w:rsidR="00E7446C" w:rsidRDefault="00E7446C" w:rsidP="00277D8B">
      <w:pPr>
        <w:spacing w:line="276" w:lineRule="auto"/>
        <w:ind w:left="480" w:hangingChars="200" w:hanging="480"/>
        <w:outlineLvl w:val="0"/>
        <w:rPr>
          <w:rFonts w:cs="ＭＳ 明朝"/>
          <w:sz w:val="24"/>
          <w:szCs w:val="24"/>
        </w:rPr>
      </w:pPr>
      <w:r>
        <w:rPr>
          <w:rFonts w:cs="ＭＳ 明朝" w:hint="eastAsia"/>
          <w:sz w:val="24"/>
          <w:szCs w:val="24"/>
        </w:rPr>
        <w:t>（４）</w:t>
      </w:r>
      <w:r w:rsidR="00F531CD">
        <w:rPr>
          <w:rFonts w:cs="ＭＳ 明朝" w:hint="eastAsia"/>
          <w:sz w:val="24"/>
          <w:szCs w:val="24"/>
        </w:rPr>
        <w:t>施設・設備の清掃</w:t>
      </w:r>
      <w:r w:rsidR="008D446F">
        <w:rPr>
          <w:rFonts w:cs="ＭＳ 明朝" w:hint="eastAsia"/>
          <w:sz w:val="24"/>
          <w:szCs w:val="24"/>
        </w:rPr>
        <w:t>業務</w:t>
      </w:r>
    </w:p>
    <w:p w:rsidR="008D446F" w:rsidRDefault="008D446F" w:rsidP="00277D8B">
      <w:pPr>
        <w:spacing w:line="276" w:lineRule="auto"/>
        <w:ind w:left="480" w:hangingChars="200" w:hanging="480"/>
        <w:outlineLvl w:val="0"/>
        <w:rPr>
          <w:rFonts w:cs="ＭＳ 明朝"/>
          <w:sz w:val="24"/>
          <w:szCs w:val="24"/>
        </w:rPr>
      </w:pPr>
      <w:r>
        <w:rPr>
          <w:rFonts w:cs="ＭＳ 明朝" w:hint="eastAsia"/>
          <w:sz w:val="24"/>
          <w:szCs w:val="24"/>
        </w:rPr>
        <w:t>（５）</w:t>
      </w:r>
      <w:r w:rsidR="009E3B06">
        <w:rPr>
          <w:rFonts w:cs="ＭＳ 明朝" w:hint="eastAsia"/>
          <w:sz w:val="24"/>
          <w:szCs w:val="24"/>
        </w:rPr>
        <w:t>厨房機器の点検管理業務</w:t>
      </w:r>
    </w:p>
    <w:p w:rsidR="00670688" w:rsidRPr="00E7446C" w:rsidRDefault="007D4738" w:rsidP="00277D8B">
      <w:pPr>
        <w:spacing w:line="276" w:lineRule="auto"/>
        <w:ind w:leftChars="337" w:left="708" w:firstLineChars="20" w:firstLine="48"/>
        <w:outlineLvl w:val="0"/>
        <w:rPr>
          <w:rFonts w:cs="ＭＳ 明朝"/>
          <w:sz w:val="24"/>
          <w:szCs w:val="24"/>
        </w:rPr>
      </w:pPr>
      <w:r>
        <w:rPr>
          <w:rFonts w:cs="ＭＳ 明朝" w:hint="eastAsia"/>
          <w:sz w:val="24"/>
          <w:szCs w:val="24"/>
        </w:rPr>
        <w:t>給食</w:t>
      </w:r>
      <w:r w:rsidR="00670688" w:rsidRPr="00F54CB7">
        <w:rPr>
          <w:rFonts w:cs="ＭＳ 明朝" w:hint="eastAsia"/>
          <w:sz w:val="24"/>
          <w:szCs w:val="24"/>
        </w:rPr>
        <w:t>休業日</w:t>
      </w:r>
      <w:r w:rsidR="00E7446C">
        <w:rPr>
          <w:rFonts w:cs="ＭＳ 明朝" w:hint="eastAsia"/>
          <w:sz w:val="24"/>
          <w:szCs w:val="24"/>
        </w:rPr>
        <w:t>（</w:t>
      </w:r>
      <w:r w:rsidR="00670688" w:rsidRPr="00F54CB7">
        <w:rPr>
          <w:rFonts w:cs="ＭＳ 明朝" w:hint="eastAsia"/>
          <w:sz w:val="24"/>
          <w:szCs w:val="24"/>
        </w:rPr>
        <w:t>学年始休業日・夏季休業日・冬季休業日・学年末休業日</w:t>
      </w:r>
      <w:r w:rsidR="00E7446C">
        <w:rPr>
          <w:rFonts w:cs="ＭＳ 明朝" w:hint="eastAsia"/>
          <w:sz w:val="24"/>
          <w:szCs w:val="24"/>
        </w:rPr>
        <w:t>）</w:t>
      </w:r>
      <w:r w:rsidR="00670688" w:rsidRPr="00F54CB7">
        <w:rPr>
          <w:rFonts w:cs="ＭＳ 明朝" w:hint="eastAsia"/>
          <w:sz w:val="24"/>
          <w:szCs w:val="24"/>
        </w:rPr>
        <w:t>に厨房機器の点検管理業務</w:t>
      </w:r>
    </w:p>
    <w:p w:rsidR="00670688" w:rsidRPr="00F54CB7" w:rsidRDefault="00670688" w:rsidP="00277D8B">
      <w:pPr>
        <w:spacing w:line="276" w:lineRule="auto"/>
        <w:outlineLvl w:val="0"/>
        <w:rPr>
          <w:rFonts w:cs="Times New Roman"/>
          <w:sz w:val="24"/>
          <w:szCs w:val="24"/>
        </w:rPr>
      </w:pPr>
      <w:r w:rsidRPr="00F54CB7">
        <w:rPr>
          <w:rFonts w:cs="ＭＳ 明朝" w:hint="eastAsia"/>
          <w:sz w:val="24"/>
          <w:szCs w:val="24"/>
        </w:rPr>
        <w:t>（</w:t>
      </w:r>
      <w:r w:rsidR="007D4738">
        <w:rPr>
          <w:rFonts w:hint="eastAsia"/>
          <w:sz w:val="24"/>
          <w:szCs w:val="24"/>
        </w:rPr>
        <w:t>６</w:t>
      </w:r>
      <w:r w:rsidR="00E7446C">
        <w:rPr>
          <w:rFonts w:hint="eastAsia"/>
          <w:sz w:val="24"/>
          <w:szCs w:val="24"/>
        </w:rPr>
        <w:t>）</w:t>
      </w:r>
      <w:r w:rsidRPr="00F54CB7">
        <w:rPr>
          <w:rFonts w:cs="ＭＳ 明朝" w:hint="eastAsia"/>
          <w:sz w:val="24"/>
          <w:szCs w:val="24"/>
        </w:rPr>
        <w:t>衛生・安全管理業務</w:t>
      </w:r>
    </w:p>
    <w:p w:rsidR="00670688" w:rsidRPr="00F54CB7" w:rsidRDefault="007D4738" w:rsidP="00277D8B">
      <w:pPr>
        <w:spacing w:line="276" w:lineRule="auto"/>
        <w:outlineLvl w:val="0"/>
        <w:rPr>
          <w:rFonts w:cs="Times New Roman"/>
          <w:sz w:val="24"/>
          <w:szCs w:val="24"/>
        </w:rPr>
      </w:pPr>
      <w:r>
        <w:rPr>
          <w:rFonts w:cs="ＭＳ 明朝" w:hint="eastAsia"/>
          <w:sz w:val="24"/>
          <w:szCs w:val="24"/>
        </w:rPr>
        <w:t>（７</w:t>
      </w:r>
      <w:r w:rsidR="00E7446C">
        <w:rPr>
          <w:rFonts w:cs="ＭＳ 明朝" w:hint="eastAsia"/>
          <w:sz w:val="24"/>
          <w:szCs w:val="24"/>
        </w:rPr>
        <w:t>）</w:t>
      </w:r>
      <w:r w:rsidR="00670688" w:rsidRPr="00F54CB7">
        <w:rPr>
          <w:rFonts w:cs="ＭＳ 明朝" w:hint="eastAsia"/>
          <w:sz w:val="24"/>
          <w:szCs w:val="24"/>
        </w:rPr>
        <w:t>使用物品管理業務</w:t>
      </w:r>
    </w:p>
    <w:p w:rsidR="00670688" w:rsidRPr="00F54CB7" w:rsidRDefault="007D4738" w:rsidP="00277D8B">
      <w:pPr>
        <w:spacing w:line="276" w:lineRule="auto"/>
        <w:outlineLvl w:val="0"/>
        <w:rPr>
          <w:sz w:val="24"/>
          <w:szCs w:val="24"/>
        </w:rPr>
      </w:pPr>
      <w:r>
        <w:rPr>
          <w:rFonts w:cs="ＭＳ 明朝" w:hint="eastAsia"/>
          <w:sz w:val="24"/>
          <w:szCs w:val="24"/>
        </w:rPr>
        <w:t>（８</w:t>
      </w:r>
      <w:r w:rsidR="00E7446C">
        <w:rPr>
          <w:rFonts w:cs="ＭＳ 明朝" w:hint="eastAsia"/>
          <w:sz w:val="24"/>
          <w:szCs w:val="24"/>
        </w:rPr>
        <w:t>）</w:t>
      </w:r>
      <w:r w:rsidR="00670688" w:rsidRPr="00F54CB7">
        <w:rPr>
          <w:rFonts w:cs="ＭＳ 明朝" w:hint="eastAsia"/>
          <w:sz w:val="24"/>
          <w:szCs w:val="24"/>
        </w:rPr>
        <w:t>ゴミの処理業務</w:t>
      </w:r>
      <w:r w:rsidR="00E7446C">
        <w:rPr>
          <w:rFonts w:hint="eastAsia"/>
          <w:sz w:val="24"/>
          <w:szCs w:val="24"/>
        </w:rPr>
        <w:t>（</w:t>
      </w:r>
      <w:r w:rsidR="00670688" w:rsidRPr="00F54CB7">
        <w:rPr>
          <w:rFonts w:cs="ＭＳ 明朝" w:hint="eastAsia"/>
          <w:sz w:val="24"/>
          <w:szCs w:val="24"/>
        </w:rPr>
        <w:t>幡多クーリンセンター</w:t>
      </w:r>
      <w:r w:rsidR="00E7446C">
        <w:rPr>
          <w:rFonts w:hint="eastAsia"/>
          <w:sz w:val="24"/>
          <w:szCs w:val="24"/>
        </w:rPr>
        <w:t>）</w:t>
      </w:r>
    </w:p>
    <w:p w:rsidR="00670688" w:rsidRPr="00F54CB7" w:rsidRDefault="007D4738" w:rsidP="00277D8B">
      <w:pPr>
        <w:spacing w:line="276" w:lineRule="auto"/>
        <w:outlineLvl w:val="0"/>
        <w:rPr>
          <w:rFonts w:cs="Times New Roman"/>
          <w:sz w:val="24"/>
          <w:szCs w:val="24"/>
        </w:rPr>
      </w:pPr>
      <w:r>
        <w:rPr>
          <w:rFonts w:cs="ＭＳ 明朝" w:hint="eastAsia"/>
          <w:sz w:val="24"/>
          <w:szCs w:val="24"/>
        </w:rPr>
        <w:t>（９</w:t>
      </w:r>
      <w:r w:rsidR="00E7446C">
        <w:rPr>
          <w:rFonts w:cs="ＭＳ 明朝" w:hint="eastAsia"/>
          <w:sz w:val="24"/>
          <w:szCs w:val="24"/>
        </w:rPr>
        <w:t>）</w:t>
      </w:r>
      <w:r w:rsidR="00670688" w:rsidRPr="00F54CB7">
        <w:rPr>
          <w:rFonts w:cs="ＭＳ 明朝" w:hint="eastAsia"/>
          <w:sz w:val="24"/>
          <w:szCs w:val="24"/>
        </w:rPr>
        <w:t>前各号に付帯する業務</w:t>
      </w:r>
    </w:p>
    <w:p w:rsidR="00670688" w:rsidRPr="00F54CB7" w:rsidRDefault="00670688" w:rsidP="00277D8B">
      <w:pPr>
        <w:spacing w:line="276" w:lineRule="auto"/>
        <w:rPr>
          <w:rFonts w:cs="Times New Roman"/>
          <w:sz w:val="24"/>
          <w:szCs w:val="24"/>
        </w:rPr>
      </w:pPr>
    </w:p>
    <w:p w:rsidR="00670688" w:rsidRPr="00F54CB7" w:rsidRDefault="00E7446C" w:rsidP="00277D8B">
      <w:pPr>
        <w:spacing w:line="276" w:lineRule="auto"/>
        <w:outlineLvl w:val="0"/>
        <w:rPr>
          <w:rFonts w:cs="Times New Roman"/>
          <w:sz w:val="24"/>
          <w:szCs w:val="24"/>
        </w:rPr>
      </w:pPr>
      <w:r>
        <w:rPr>
          <w:rFonts w:cs="ＭＳ 明朝" w:hint="eastAsia"/>
          <w:sz w:val="24"/>
          <w:szCs w:val="24"/>
        </w:rPr>
        <w:t>２</w:t>
      </w:r>
      <w:r w:rsidR="00670688" w:rsidRPr="00F54CB7">
        <w:rPr>
          <w:rFonts w:cs="ＭＳ 明朝" w:hint="eastAsia"/>
          <w:sz w:val="24"/>
          <w:szCs w:val="24"/>
        </w:rPr>
        <w:t>．委託契約予定期間</w:t>
      </w:r>
    </w:p>
    <w:p w:rsidR="00670688" w:rsidRPr="00F54CB7" w:rsidRDefault="00670688" w:rsidP="00277D8B">
      <w:pPr>
        <w:spacing w:line="276" w:lineRule="auto"/>
        <w:ind w:firstLineChars="200" w:firstLine="480"/>
        <w:rPr>
          <w:sz w:val="24"/>
          <w:szCs w:val="24"/>
        </w:rPr>
      </w:pPr>
      <w:r w:rsidRPr="00F54CB7">
        <w:rPr>
          <w:rFonts w:cs="ＭＳ 明朝" w:hint="eastAsia"/>
          <w:sz w:val="24"/>
          <w:szCs w:val="24"/>
        </w:rPr>
        <w:t>平成</w:t>
      </w:r>
      <w:r w:rsidR="001269C0">
        <w:rPr>
          <w:rFonts w:cs="ＭＳ 明朝" w:hint="eastAsia"/>
          <w:sz w:val="24"/>
          <w:szCs w:val="24"/>
        </w:rPr>
        <w:t>３１</w:t>
      </w:r>
      <w:r w:rsidRPr="00F54CB7">
        <w:rPr>
          <w:rFonts w:cs="ＭＳ 明朝" w:hint="eastAsia"/>
          <w:sz w:val="24"/>
          <w:szCs w:val="24"/>
        </w:rPr>
        <w:t>年</w:t>
      </w:r>
      <w:r w:rsidR="00E7446C">
        <w:rPr>
          <w:rFonts w:hint="eastAsia"/>
          <w:sz w:val="24"/>
          <w:szCs w:val="24"/>
        </w:rPr>
        <w:t>４</w:t>
      </w:r>
      <w:r w:rsidRPr="00F54CB7">
        <w:rPr>
          <w:rFonts w:cs="ＭＳ 明朝" w:hint="eastAsia"/>
          <w:sz w:val="24"/>
          <w:szCs w:val="24"/>
        </w:rPr>
        <w:t>月</w:t>
      </w:r>
      <w:r w:rsidR="00E7446C">
        <w:rPr>
          <w:rFonts w:hint="eastAsia"/>
          <w:sz w:val="24"/>
          <w:szCs w:val="24"/>
        </w:rPr>
        <w:t>１</w:t>
      </w:r>
      <w:r w:rsidRPr="00F54CB7">
        <w:rPr>
          <w:rFonts w:cs="ＭＳ 明朝" w:hint="eastAsia"/>
          <w:sz w:val="24"/>
          <w:szCs w:val="24"/>
        </w:rPr>
        <w:t>日から平成</w:t>
      </w:r>
      <w:r w:rsidR="001269C0">
        <w:rPr>
          <w:rFonts w:cs="ＭＳ 明朝" w:hint="eastAsia"/>
          <w:sz w:val="24"/>
          <w:szCs w:val="24"/>
        </w:rPr>
        <w:t>３４</w:t>
      </w:r>
      <w:r w:rsidRPr="00F54CB7">
        <w:rPr>
          <w:rFonts w:cs="ＭＳ 明朝" w:hint="eastAsia"/>
          <w:sz w:val="24"/>
          <w:szCs w:val="24"/>
        </w:rPr>
        <w:t>年</w:t>
      </w:r>
      <w:r w:rsidR="00E7446C">
        <w:rPr>
          <w:rFonts w:hint="eastAsia"/>
          <w:sz w:val="24"/>
          <w:szCs w:val="24"/>
        </w:rPr>
        <w:t>３</w:t>
      </w:r>
      <w:r w:rsidRPr="00F54CB7">
        <w:rPr>
          <w:rFonts w:cs="ＭＳ 明朝" w:hint="eastAsia"/>
          <w:sz w:val="24"/>
          <w:szCs w:val="24"/>
        </w:rPr>
        <w:t>月</w:t>
      </w:r>
      <w:r w:rsidR="00E7446C">
        <w:rPr>
          <w:rFonts w:hint="eastAsia"/>
          <w:sz w:val="24"/>
          <w:szCs w:val="24"/>
        </w:rPr>
        <w:t>３１</w:t>
      </w:r>
      <w:r w:rsidRPr="00F54CB7">
        <w:rPr>
          <w:rFonts w:cs="ＭＳ 明朝" w:hint="eastAsia"/>
          <w:sz w:val="24"/>
          <w:szCs w:val="24"/>
        </w:rPr>
        <w:t>日まで。</w:t>
      </w:r>
      <w:r w:rsidR="00277D8B">
        <w:rPr>
          <w:rFonts w:hint="eastAsia"/>
          <w:sz w:val="24"/>
          <w:szCs w:val="24"/>
        </w:rPr>
        <w:t>（</w:t>
      </w:r>
      <w:r w:rsidRPr="00F54CB7">
        <w:rPr>
          <w:rFonts w:cs="ＭＳ 明朝" w:hint="eastAsia"/>
          <w:sz w:val="24"/>
          <w:szCs w:val="24"/>
        </w:rPr>
        <w:t>３年間</w:t>
      </w:r>
      <w:r w:rsidR="00277D8B">
        <w:rPr>
          <w:rFonts w:hint="eastAsia"/>
          <w:sz w:val="24"/>
          <w:szCs w:val="24"/>
        </w:rPr>
        <w:t>）</w:t>
      </w:r>
    </w:p>
    <w:p w:rsidR="00670688" w:rsidRPr="00F54CB7" w:rsidRDefault="00670688" w:rsidP="00277D8B">
      <w:pPr>
        <w:spacing w:line="276" w:lineRule="auto"/>
        <w:rPr>
          <w:rFonts w:cs="Times New Roman"/>
          <w:sz w:val="24"/>
          <w:szCs w:val="24"/>
          <w:u w:val="single"/>
        </w:rPr>
      </w:pPr>
    </w:p>
    <w:p w:rsidR="00670688" w:rsidRPr="00F54CB7" w:rsidRDefault="00E7446C" w:rsidP="00277D8B">
      <w:pPr>
        <w:spacing w:line="276" w:lineRule="auto"/>
        <w:rPr>
          <w:rFonts w:cs="Times New Roman"/>
          <w:sz w:val="24"/>
          <w:szCs w:val="24"/>
        </w:rPr>
      </w:pPr>
      <w:r>
        <w:rPr>
          <w:rFonts w:cs="ＭＳ 明朝" w:hint="eastAsia"/>
          <w:sz w:val="24"/>
          <w:szCs w:val="24"/>
        </w:rPr>
        <w:t>３</w:t>
      </w:r>
      <w:r w:rsidR="00670688" w:rsidRPr="00F54CB7">
        <w:rPr>
          <w:rFonts w:cs="ＭＳ 明朝" w:hint="eastAsia"/>
          <w:sz w:val="24"/>
          <w:szCs w:val="24"/>
        </w:rPr>
        <w:t>．履行場所及び調理食数等</w:t>
      </w:r>
    </w:p>
    <w:p w:rsidR="00670688" w:rsidRPr="00F54CB7" w:rsidRDefault="00670688" w:rsidP="00277D8B">
      <w:pPr>
        <w:spacing w:line="276" w:lineRule="auto"/>
        <w:ind w:firstLineChars="200" w:firstLine="480"/>
        <w:rPr>
          <w:rFonts w:cs="Times New Roman"/>
          <w:sz w:val="24"/>
          <w:szCs w:val="24"/>
        </w:rPr>
      </w:pPr>
      <w:r w:rsidRPr="00F54CB7">
        <w:rPr>
          <w:rFonts w:cs="ＭＳ 明朝" w:hint="eastAsia"/>
          <w:sz w:val="24"/>
          <w:szCs w:val="24"/>
        </w:rPr>
        <w:t>別紙１のとおり</w:t>
      </w:r>
    </w:p>
    <w:p w:rsidR="00670688" w:rsidRPr="00F54CB7" w:rsidRDefault="00670688" w:rsidP="00277D8B">
      <w:pPr>
        <w:spacing w:line="276" w:lineRule="auto"/>
        <w:rPr>
          <w:rFonts w:cs="Times New Roman"/>
          <w:sz w:val="24"/>
          <w:szCs w:val="24"/>
        </w:rPr>
      </w:pPr>
    </w:p>
    <w:p w:rsidR="00670688" w:rsidRPr="00F54CB7" w:rsidRDefault="00E7446C" w:rsidP="00277D8B">
      <w:pPr>
        <w:spacing w:line="276" w:lineRule="auto"/>
        <w:rPr>
          <w:rFonts w:cs="Times New Roman"/>
          <w:sz w:val="24"/>
          <w:szCs w:val="24"/>
        </w:rPr>
      </w:pPr>
      <w:r>
        <w:rPr>
          <w:rFonts w:cs="ＭＳ 明朝" w:hint="eastAsia"/>
          <w:sz w:val="24"/>
          <w:szCs w:val="24"/>
        </w:rPr>
        <w:t>４</w:t>
      </w:r>
      <w:r w:rsidR="00670688" w:rsidRPr="00F54CB7">
        <w:rPr>
          <w:rFonts w:cs="ＭＳ 明朝" w:hint="eastAsia"/>
          <w:sz w:val="24"/>
          <w:szCs w:val="24"/>
        </w:rPr>
        <w:t>．給食日及び日数</w:t>
      </w:r>
    </w:p>
    <w:p w:rsidR="00670688" w:rsidRPr="00F54CB7" w:rsidRDefault="00670688" w:rsidP="00277D8B">
      <w:pPr>
        <w:spacing w:line="276" w:lineRule="auto"/>
        <w:ind w:leftChars="100" w:left="210" w:firstLineChars="100" w:firstLine="240"/>
        <w:rPr>
          <w:rFonts w:cs="Times New Roman"/>
          <w:sz w:val="24"/>
          <w:szCs w:val="24"/>
        </w:rPr>
      </w:pPr>
      <w:r w:rsidRPr="00F54CB7">
        <w:rPr>
          <w:rFonts w:cs="ＭＳ 明朝" w:hint="eastAsia"/>
          <w:sz w:val="24"/>
          <w:szCs w:val="24"/>
        </w:rPr>
        <w:t>原則として月曜日から金曜日まで</w:t>
      </w:r>
      <w:r w:rsidR="00E7446C">
        <w:rPr>
          <w:rFonts w:cs="ＭＳ 明朝" w:hint="eastAsia"/>
          <w:sz w:val="24"/>
          <w:szCs w:val="24"/>
        </w:rPr>
        <w:t>の</w:t>
      </w:r>
      <w:r w:rsidRPr="00F54CB7">
        <w:rPr>
          <w:rFonts w:cs="ＭＳ 明朝" w:hint="eastAsia"/>
          <w:sz w:val="24"/>
          <w:szCs w:val="24"/>
        </w:rPr>
        <w:t>週</w:t>
      </w:r>
      <w:r w:rsidR="00E7446C">
        <w:rPr>
          <w:rFonts w:hint="eastAsia"/>
          <w:sz w:val="24"/>
          <w:szCs w:val="24"/>
        </w:rPr>
        <w:t>５</w:t>
      </w:r>
      <w:r w:rsidRPr="00F54CB7">
        <w:rPr>
          <w:rFonts w:cs="ＭＳ 明朝" w:hint="eastAsia"/>
          <w:sz w:val="24"/>
          <w:szCs w:val="24"/>
        </w:rPr>
        <w:t>日とし、関係小・中学校の学年始休業日・夏季休業日・冬季休業日・学年末休業日及び学校行事を除いた</w:t>
      </w:r>
      <w:r w:rsidR="001269C0">
        <w:rPr>
          <w:rFonts w:cs="ＭＳ 明朝" w:hint="eastAsia"/>
          <w:sz w:val="24"/>
          <w:szCs w:val="24"/>
        </w:rPr>
        <w:t>約</w:t>
      </w:r>
      <w:r w:rsidR="007D4738">
        <w:rPr>
          <w:rFonts w:hint="eastAsia"/>
          <w:sz w:val="24"/>
          <w:szCs w:val="24"/>
        </w:rPr>
        <w:t>１９７</w:t>
      </w:r>
      <w:r w:rsidRPr="00E7446C">
        <w:rPr>
          <w:rFonts w:cs="ＭＳ 明朝" w:hint="eastAsia"/>
          <w:sz w:val="24"/>
          <w:szCs w:val="24"/>
        </w:rPr>
        <w:t>日</w:t>
      </w:r>
      <w:r w:rsidRPr="00F54CB7">
        <w:rPr>
          <w:rFonts w:cs="ＭＳ 明朝" w:hint="eastAsia"/>
          <w:sz w:val="24"/>
          <w:szCs w:val="24"/>
        </w:rPr>
        <w:t>程度とする。</w:t>
      </w:r>
    </w:p>
    <w:p w:rsidR="00670688" w:rsidRPr="00F54CB7" w:rsidRDefault="00670688" w:rsidP="00277D8B">
      <w:pPr>
        <w:spacing w:line="276" w:lineRule="auto"/>
        <w:ind w:leftChars="100" w:left="210" w:firstLineChars="100" w:firstLine="240"/>
        <w:rPr>
          <w:rFonts w:cs="Times New Roman"/>
          <w:sz w:val="24"/>
          <w:szCs w:val="24"/>
        </w:rPr>
      </w:pPr>
    </w:p>
    <w:p w:rsidR="00670688" w:rsidRPr="00F54CB7" w:rsidRDefault="00D407D6" w:rsidP="00277D8B">
      <w:pPr>
        <w:spacing w:line="276" w:lineRule="auto"/>
        <w:rPr>
          <w:rFonts w:cs="Times New Roman"/>
          <w:sz w:val="24"/>
          <w:szCs w:val="24"/>
        </w:rPr>
      </w:pPr>
      <w:r>
        <w:rPr>
          <w:rFonts w:cs="ＭＳ 明朝" w:hint="eastAsia"/>
          <w:sz w:val="24"/>
          <w:szCs w:val="24"/>
        </w:rPr>
        <w:t>５</w:t>
      </w:r>
      <w:r w:rsidR="00670688" w:rsidRPr="00F54CB7">
        <w:rPr>
          <w:rFonts w:cs="ＭＳ 明朝" w:hint="eastAsia"/>
          <w:sz w:val="24"/>
          <w:szCs w:val="24"/>
        </w:rPr>
        <w:t>．業務時間</w:t>
      </w:r>
    </w:p>
    <w:p w:rsidR="00670688" w:rsidRPr="00F54CB7" w:rsidRDefault="00670688" w:rsidP="00277D8B">
      <w:pPr>
        <w:spacing w:line="276" w:lineRule="auto"/>
        <w:ind w:firstLineChars="200" w:firstLine="480"/>
        <w:rPr>
          <w:rFonts w:cs="Times New Roman"/>
          <w:sz w:val="24"/>
          <w:szCs w:val="24"/>
        </w:rPr>
      </w:pPr>
      <w:r w:rsidRPr="00F54CB7">
        <w:rPr>
          <w:rFonts w:cs="ＭＳ 明朝" w:hint="eastAsia"/>
          <w:sz w:val="24"/>
          <w:szCs w:val="24"/>
        </w:rPr>
        <w:t>原則として</w:t>
      </w:r>
      <w:r w:rsidR="00D407D6">
        <w:rPr>
          <w:rFonts w:cs="ＭＳ 明朝" w:hint="eastAsia"/>
          <w:sz w:val="24"/>
          <w:szCs w:val="24"/>
        </w:rPr>
        <w:t>、</w:t>
      </w:r>
      <w:r w:rsidRPr="00F54CB7">
        <w:rPr>
          <w:rFonts w:cs="ＭＳ 明朝" w:hint="eastAsia"/>
          <w:sz w:val="24"/>
          <w:szCs w:val="24"/>
        </w:rPr>
        <w:t>午前</w:t>
      </w:r>
      <w:r w:rsidR="00D407D6">
        <w:rPr>
          <w:rFonts w:hint="eastAsia"/>
          <w:sz w:val="24"/>
          <w:szCs w:val="24"/>
        </w:rPr>
        <w:t>８</w:t>
      </w:r>
      <w:r w:rsidRPr="00F54CB7">
        <w:rPr>
          <w:rFonts w:cs="ＭＳ 明朝" w:hint="eastAsia"/>
          <w:sz w:val="24"/>
          <w:szCs w:val="24"/>
        </w:rPr>
        <w:t>時</w:t>
      </w:r>
      <w:r w:rsidR="00D407D6">
        <w:rPr>
          <w:rFonts w:hint="eastAsia"/>
          <w:sz w:val="24"/>
          <w:szCs w:val="24"/>
        </w:rPr>
        <w:t>００</w:t>
      </w:r>
      <w:r w:rsidRPr="00F54CB7">
        <w:rPr>
          <w:rFonts w:cs="ＭＳ 明朝" w:hint="eastAsia"/>
          <w:sz w:val="24"/>
          <w:szCs w:val="24"/>
        </w:rPr>
        <w:t>分から午後</w:t>
      </w:r>
      <w:r w:rsidR="00D407D6">
        <w:rPr>
          <w:rFonts w:hint="eastAsia"/>
          <w:sz w:val="24"/>
          <w:szCs w:val="24"/>
        </w:rPr>
        <w:t>４</w:t>
      </w:r>
      <w:r w:rsidRPr="00F54CB7">
        <w:rPr>
          <w:rFonts w:cs="ＭＳ 明朝" w:hint="eastAsia"/>
          <w:sz w:val="24"/>
          <w:szCs w:val="24"/>
        </w:rPr>
        <w:t>時</w:t>
      </w:r>
      <w:r w:rsidR="00D407D6">
        <w:rPr>
          <w:rFonts w:hint="eastAsia"/>
          <w:sz w:val="24"/>
          <w:szCs w:val="24"/>
        </w:rPr>
        <w:t>４５</w:t>
      </w:r>
      <w:r w:rsidRPr="00F54CB7">
        <w:rPr>
          <w:rFonts w:cs="ＭＳ 明朝" w:hint="eastAsia"/>
          <w:sz w:val="24"/>
          <w:szCs w:val="24"/>
        </w:rPr>
        <w:t>分までとする。</w:t>
      </w:r>
    </w:p>
    <w:p w:rsidR="00670688" w:rsidRPr="00D407D6" w:rsidRDefault="00670688" w:rsidP="00277D8B">
      <w:pPr>
        <w:spacing w:line="276" w:lineRule="auto"/>
        <w:ind w:leftChars="100" w:left="210" w:firstLineChars="100" w:firstLine="240"/>
        <w:rPr>
          <w:rFonts w:cs="Times New Roman"/>
          <w:sz w:val="24"/>
          <w:szCs w:val="24"/>
        </w:rPr>
      </w:pPr>
      <w:r w:rsidRPr="00F54CB7">
        <w:rPr>
          <w:rFonts w:cs="ＭＳ 明朝" w:hint="eastAsia"/>
          <w:sz w:val="24"/>
          <w:szCs w:val="24"/>
        </w:rPr>
        <w:t>ただし、この時間以外に業務を行うこととなる時間（以下「時間外業務」という。）は、必要に応じ</w:t>
      </w:r>
      <w:r w:rsidR="007D4738">
        <w:rPr>
          <w:rFonts w:cs="ＭＳ 明朝" w:hint="eastAsia"/>
          <w:sz w:val="24"/>
          <w:szCs w:val="24"/>
        </w:rPr>
        <w:t>宿毛市立学校給食センター所長（以下「給食センター所長」という。）</w:t>
      </w:r>
      <w:r w:rsidR="007D4738">
        <w:rPr>
          <w:rFonts w:cs="ＭＳ 明朝" w:hint="eastAsia"/>
          <w:kern w:val="0"/>
          <w:sz w:val="24"/>
          <w:szCs w:val="24"/>
        </w:rPr>
        <w:t>と協議することとする。</w:t>
      </w:r>
    </w:p>
    <w:p w:rsidR="00670688" w:rsidRPr="00F54CB7" w:rsidRDefault="00670688" w:rsidP="00277D8B">
      <w:pPr>
        <w:spacing w:line="276" w:lineRule="auto"/>
        <w:rPr>
          <w:rFonts w:cs="Times New Roman"/>
          <w:b/>
          <w:bCs/>
          <w:sz w:val="24"/>
          <w:szCs w:val="24"/>
        </w:rPr>
      </w:pPr>
    </w:p>
    <w:p w:rsidR="00670688" w:rsidRPr="00F54CB7" w:rsidRDefault="00D407D6" w:rsidP="00277D8B">
      <w:pPr>
        <w:spacing w:line="276" w:lineRule="auto"/>
        <w:rPr>
          <w:rFonts w:cs="Times New Roman"/>
          <w:sz w:val="24"/>
          <w:szCs w:val="24"/>
        </w:rPr>
      </w:pPr>
      <w:r>
        <w:rPr>
          <w:rFonts w:cs="ＭＳ 明朝" w:hint="eastAsia"/>
          <w:sz w:val="24"/>
          <w:szCs w:val="24"/>
        </w:rPr>
        <w:t>６</w:t>
      </w:r>
      <w:r w:rsidR="00670688" w:rsidRPr="00F54CB7">
        <w:rPr>
          <w:rFonts w:cs="ＭＳ 明朝" w:hint="eastAsia"/>
          <w:sz w:val="24"/>
          <w:szCs w:val="24"/>
        </w:rPr>
        <w:t>．記録の整理等</w:t>
      </w:r>
    </w:p>
    <w:p w:rsidR="00670688" w:rsidRPr="00F54CB7" w:rsidRDefault="00670688" w:rsidP="00277D8B">
      <w:pPr>
        <w:spacing w:line="276" w:lineRule="auto"/>
        <w:ind w:leftChars="100" w:left="210" w:firstLineChars="100" w:firstLine="240"/>
        <w:rPr>
          <w:rFonts w:cs="Times New Roman"/>
          <w:kern w:val="0"/>
          <w:sz w:val="24"/>
          <w:szCs w:val="24"/>
        </w:rPr>
      </w:pPr>
      <w:r w:rsidRPr="00F54CB7">
        <w:rPr>
          <w:rFonts w:cs="ＭＳ 明朝" w:hint="eastAsia"/>
          <w:sz w:val="24"/>
          <w:szCs w:val="24"/>
        </w:rPr>
        <w:t>業務ごとに</w:t>
      </w:r>
      <w:r w:rsidR="007D4738">
        <w:rPr>
          <w:rFonts w:cs="ＭＳ 明朝" w:hint="eastAsia"/>
          <w:sz w:val="24"/>
          <w:szCs w:val="24"/>
        </w:rPr>
        <w:t>宿毛市</w:t>
      </w:r>
      <w:r w:rsidRPr="00F54CB7">
        <w:rPr>
          <w:rFonts w:cs="ＭＳ 明朝" w:hint="eastAsia"/>
          <w:sz w:val="24"/>
          <w:szCs w:val="24"/>
        </w:rPr>
        <w:t>教育</w:t>
      </w:r>
      <w:r w:rsidRPr="00F54CB7">
        <w:rPr>
          <w:rFonts w:cs="ＭＳ 明朝" w:hint="eastAsia"/>
          <w:kern w:val="0"/>
          <w:sz w:val="24"/>
          <w:szCs w:val="24"/>
        </w:rPr>
        <w:t>委員会の指定する</w:t>
      </w:r>
      <w:r w:rsidRPr="00F54CB7">
        <w:rPr>
          <w:rFonts w:cs="ＭＳ 明朝" w:hint="eastAsia"/>
          <w:sz w:val="24"/>
          <w:szCs w:val="24"/>
        </w:rPr>
        <w:t>業務日誌・衛生管理に関する記録等の各種</w:t>
      </w:r>
      <w:r w:rsidRPr="00F54CB7">
        <w:rPr>
          <w:rFonts w:cs="ＭＳ 明朝" w:hint="eastAsia"/>
          <w:sz w:val="24"/>
          <w:szCs w:val="24"/>
        </w:rPr>
        <w:lastRenderedPageBreak/>
        <w:t>簿冊等を備え付け記録する。</w:t>
      </w:r>
    </w:p>
    <w:p w:rsidR="00670688" w:rsidRPr="00F54CB7" w:rsidRDefault="00670688" w:rsidP="00277D8B">
      <w:pPr>
        <w:spacing w:line="276" w:lineRule="auto"/>
        <w:rPr>
          <w:sz w:val="24"/>
          <w:szCs w:val="24"/>
        </w:rPr>
      </w:pPr>
    </w:p>
    <w:p w:rsidR="00670688" w:rsidRPr="00F54CB7" w:rsidRDefault="00D407D6" w:rsidP="00277D8B">
      <w:pPr>
        <w:spacing w:line="276" w:lineRule="auto"/>
        <w:rPr>
          <w:rFonts w:cs="Times New Roman"/>
          <w:sz w:val="24"/>
          <w:szCs w:val="24"/>
        </w:rPr>
      </w:pPr>
      <w:r>
        <w:rPr>
          <w:rFonts w:cs="ＭＳ 明朝" w:hint="eastAsia"/>
          <w:sz w:val="24"/>
          <w:szCs w:val="24"/>
        </w:rPr>
        <w:t>７</w:t>
      </w:r>
      <w:r w:rsidR="007D4738">
        <w:rPr>
          <w:rFonts w:cs="ＭＳ 明朝" w:hint="eastAsia"/>
          <w:sz w:val="24"/>
          <w:szCs w:val="24"/>
        </w:rPr>
        <w:t>．関係法令</w:t>
      </w:r>
      <w:r w:rsidR="00670688" w:rsidRPr="00F54CB7">
        <w:rPr>
          <w:rFonts w:cs="ＭＳ 明朝" w:hint="eastAsia"/>
          <w:sz w:val="24"/>
          <w:szCs w:val="24"/>
        </w:rPr>
        <w:t>等の遵守</w:t>
      </w:r>
    </w:p>
    <w:p w:rsidR="00670688" w:rsidRDefault="00670688" w:rsidP="00277D8B">
      <w:pPr>
        <w:spacing w:line="276" w:lineRule="auto"/>
        <w:ind w:leftChars="100" w:left="210" w:firstLineChars="100" w:firstLine="240"/>
        <w:rPr>
          <w:rFonts w:cs="ＭＳ 明朝"/>
          <w:sz w:val="24"/>
          <w:szCs w:val="24"/>
        </w:rPr>
      </w:pPr>
      <w:r w:rsidRPr="00F54CB7">
        <w:rPr>
          <w:rFonts w:cs="ＭＳ 明朝" w:hint="eastAsia"/>
          <w:sz w:val="24"/>
          <w:szCs w:val="24"/>
        </w:rPr>
        <w:t>業務の遂行にあたっては</w:t>
      </w:r>
      <w:r w:rsidR="007D4738">
        <w:rPr>
          <w:rFonts w:cs="ＭＳ 明朝" w:hint="eastAsia"/>
          <w:sz w:val="24"/>
          <w:szCs w:val="24"/>
        </w:rPr>
        <w:t>、学校給食法及び学校給食法に基づく学校給食衛生管理基準並びに関係法令を遵守すること。</w:t>
      </w:r>
    </w:p>
    <w:p w:rsidR="00277D8B" w:rsidRPr="00F54CB7" w:rsidRDefault="00277D8B" w:rsidP="00277D8B">
      <w:pPr>
        <w:spacing w:line="276" w:lineRule="auto"/>
        <w:rPr>
          <w:rFonts w:cs="Times New Roman"/>
          <w:sz w:val="24"/>
          <w:szCs w:val="24"/>
        </w:rPr>
      </w:pPr>
    </w:p>
    <w:p w:rsidR="00670688" w:rsidRPr="00F54CB7" w:rsidRDefault="00D407D6" w:rsidP="00277D8B">
      <w:pPr>
        <w:spacing w:line="276" w:lineRule="auto"/>
        <w:rPr>
          <w:rFonts w:cs="Times New Roman"/>
          <w:sz w:val="24"/>
          <w:szCs w:val="24"/>
        </w:rPr>
      </w:pPr>
      <w:r>
        <w:rPr>
          <w:rFonts w:cs="ＭＳ 明朝" w:hint="eastAsia"/>
          <w:sz w:val="24"/>
          <w:szCs w:val="24"/>
        </w:rPr>
        <w:t>８</w:t>
      </w:r>
      <w:r w:rsidR="00670688" w:rsidRPr="00F54CB7">
        <w:rPr>
          <w:rFonts w:cs="ＭＳ 明朝" w:hint="eastAsia"/>
          <w:sz w:val="24"/>
          <w:szCs w:val="24"/>
        </w:rPr>
        <w:t>．定例会議</w:t>
      </w:r>
    </w:p>
    <w:p w:rsidR="00670688" w:rsidRDefault="00670688" w:rsidP="00277D8B">
      <w:pPr>
        <w:spacing w:line="276" w:lineRule="auto"/>
        <w:ind w:leftChars="100" w:left="210" w:firstLineChars="100" w:firstLine="240"/>
        <w:rPr>
          <w:rFonts w:cs="ＭＳ 明朝"/>
          <w:sz w:val="24"/>
          <w:szCs w:val="24"/>
        </w:rPr>
      </w:pPr>
      <w:r w:rsidRPr="00F54CB7">
        <w:rPr>
          <w:rFonts w:cs="ＭＳ 明朝" w:hint="eastAsia"/>
          <w:sz w:val="24"/>
          <w:szCs w:val="24"/>
        </w:rPr>
        <w:t>円滑な学校給食の運営を図るため、受託者と</w:t>
      </w:r>
      <w:r w:rsidR="007D4738">
        <w:rPr>
          <w:rFonts w:cs="ＭＳ 明朝" w:hint="eastAsia"/>
          <w:sz w:val="24"/>
          <w:szCs w:val="24"/>
        </w:rPr>
        <w:t>宿毛市</w:t>
      </w:r>
      <w:r w:rsidRPr="00F54CB7">
        <w:rPr>
          <w:rFonts w:cs="ＭＳ 明朝" w:hint="eastAsia"/>
          <w:sz w:val="24"/>
          <w:szCs w:val="24"/>
        </w:rPr>
        <w:t>教育委員会は必要に応じ打ち合わせ会を行う。</w:t>
      </w:r>
    </w:p>
    <w:p w:rsidR="00277D8B" w:rsidRPr="00277D8B" w:rsidRDefault="00277D8B" w:rsidP="00277D8B">
      <w:pPr>
        <w:spacing w:line="276" w:lineRule="auto"/>
        <w:rPr>
          <w:rFonts w:cs="Times New Roman"/>
          <w:kern w:val="0"/>
          <w:sz w:val="24"/>
          <w:szCs w:val="24"/>
        </w:rPr>
      </w:pPr>
    </w:p>
    <w:p w:rsidR="00670688" w:rsidRPr="00F54CB7" w:rsidRDefault="00D407D6" w:rsidP="00277D8B">
      <w:pPr>
        <w:spacing w:line="276" w:lineRule="auto"/>
        <w:rPr>
          <w:rFonts w:cs="Times New Roman"/>
          <w:sz w:val="24"/>
          <w:szCs w:val="24"/>
        </w:rPr>
      </w:pPr>
      <w:r>
        <w:rPr>
          <w:rFonts w:hint="eastAsia"/>
          <w:sz w:val="24"/>
          <w:szCs w:val="24"/>
        </w:rPr>
        <w:t>９</w:t>
      </w:r>
      <w:r w:rsidR="00670688" w:rsidRPr="00F54CB7">
        <w:rPr>
          <w:rFonts w:cs="ＭＳ 明朝" w:hint="eastAsia"/>
          <w:sz w:val="24"/>
          <w:szCs w:val="24"/>
        </w:rPr>
        <w:t>．調理業務</w:t>
      </w:r>
    </w:p>
    <w:p w:rsidR="00670688" w:rsidRPr="00F54CB7" w:rsidRDefault="00670688" w:rsidP="00277D8B">
      <w:pPr>
        <w:spacing w:line="276" w:lineRule="auto"/>
        <w:ind w:leftChars="200" w:left="660" w:hangingChars="100" w:hanging="240"/>
        <w:rPr>
          <w:rFonts w:cs="Times New Roman"/>
          <w:sz w:val="24"/>
          <w:szCs w:val="24"/>
        </w:rPr>
      </w:pPr>
      <w:r w:rsidRPr="00F54CB7">
        <w:rPr>
          <w:rFonts w:cs="ＭＳ 明朝" w:hint="eastAsia"/>
          <w:sz w:val="24"/>
          <w:szCs w:val="24"/>
        </w:rPr>
        <w:t>給食の調理に関する事項は次のとおりとする。</w:t>
      </w:r>
    </w:p>
    <w:p w:rsidR="00670688" w:rsidRPr="00D407D6" w:rsidRDefault="00670688" w:rsidP="00277D8B">
      <w:pPr>
        <w:spacing w:line="276" w:lineRule="auto"/>
        <w:ind w:leftChars="30" w:left="543" w:hangingChars="200" w:hanging="480"/>
        <w:rPr>
          <w:rFonts w:cs="Times New Roman"/>
          <w:kern w:val="0"/>
          <w:sz w:val="24"/>
          <w:szCs w:val="24"/>
        </w:rPr>
      </w:pPr>
      <w:r w:rsidRPr="00F54CB7">
        <w:rPr>
          <w:rFonts w:cs="ＭＳ 明朝" w:hint="eastAsia"/>
          <w:sz w:val="24"/>
          <w:szCs w:val="24"/>
        </w:rPr>
        <w:t>（１）調理は、</w:t>
      </w:r>
      <w:r w:rsidR="00AF340C">
        <w:rPr>
          <w:rFonts w:cs="ＭＳ 明朝" w:hint="eastAsia"/>
          <w:sz w:val="24"/>
          <w:szCs w:val="24"/>
        </w:rPr>
        <w:t>給食センター所長</w:t>
      </w:r>
      <w:r w:rsidRPr="00F54CB7">
        <w:rPr>
          <w:rFonts w:cs="ＭＳ 明朝" w:hint="eastAsia"/>
          <w:sz w:val="24"/>
          <w:szCs w:val="24"/>
        </w:rPr>
        <w:t>の指定した「月別献立表」、「調理業務指示書」等に従い、</w:t>
      </w:r>
      <w:r w:rsidR="00AF340C">
        <w:rPr>
          <w:rFonts w:cs="ＭＳ 明朝" w:hint="eastAsia"/>
          <w:sz w:val="24"/>
          <w:szCs w:val="24"/>
        </w:rPr>
        <w:t>給食センター所長</w:t>
      </w:r>
      <w:r w:rsidR="007D4738">
        <w:rPr>
          <w:rFonts w:cs="ＭＳ 明朝" w:hint="eastAsia"/>
          <w:sz w:val="24"/>
          <w:szCs w:val="24"/>
        </w:rPr>
        <w:t>の供与</w:t>
      </w:r>
      <w:r w:rsidRPr="00F54CB7">
        <w:rPr>
          <w:rFonts w:cs="ＭＳ 明朝" w:hint="eastAsia"/>
          <w:sz w:val="24"/>
          <w:szCs w:val="24"/>
        </w:rPr>
        <w:t>した食材料を使用して行い、関係栄養教諭又は学校栄養職員（以下「学校栄養管理者」という。）による検査を受け検食を配膳する。</w:t>
      </w:r>
    </w:p>
    <w:p w:rsidR="00670688" w:rsidRPr="00F54CB7" w:rsidRDefault="007D4738" w:rsidP="00277D8B">
      <w:pPr>
        <w:spacing w:line="276" w:lineRule="auto"/>
        <w:rPr>
          <w:rFonts w:cs="Times New Roman"/>
          <w:sz w:val="24"/>
          <w:szCs w:val="24"/>
        </w:rPr>
      </w:pPr>
      <w:r>
        <w:rPr>
          <w:rFonts w:cs="ＭＳ 明朝" w:hint="eastAsia"/>
          <w:sz w:val="24"/>
          <w:szCs w:val="24"/>
        </w:rPr>
        <w:t>（２）調理を行う日及び調理食数は、給食センター所長の指示</w:t>
      </w:r>
      <w:r w:rsidR="00670688" w:rsidRPr="00F54CB7">
        <w:rPr>
          <w:rFonts w:cs="ＭＳ 明朝" w:hint="eastAsia"/>
          <w:sz w:val="24"/>
          <w:szCs w:val="24"/>
        </w:rPr>
        <w:t>に従うこと。</w:t>
      </w:r>
    </w:p>
    <w:p w:rsidR="00670688" w:rsidRPr="00F54CB7" w:rsidRDefault="00670688" w:rsidP="00277D8B">
      <w:pPr>
        <w:spacing w:line="276" w:lineRule="auto"/>
        <w:ind w:left="480" w:hangingChars="200" w:hanging="480"/>
        <w:rPr>
          <w:rFonts w:cs="Times New Roman"/>
          <w:kern w:val="0"/>
          <w:sz w:val="24"/>
          <w:szCs w:val="24"/>
        </w:rPr>
      </w:pPr>
      <w:r w:rsidRPr="00F54CB7">
        <w:rPr>
          <w:rFonts w:cs="ＭＳ 明朝" w:hint="eastAsia"/>
          <w:sz w:val="24"/>
          <w:szCs w:val="24"/>
        </w:rPr>
        <w:t>（３）</w:t>
      </w:r>
      <w:r w:rsidR="00590C4C">
        <w:rPr>
          <w:rFonts w:cs="ＭＳ 明朝" w:hint="eastAsia"/>
          <w:sz w:val="24"/>
          <w:szCs w:val="24"/>
        </w:rPr>
        <w:t>食物</w:t>
      </w:r>
      <w:r w:rsidRPr="00F54CB7">
        <w:rPr>
          <w:rFonts w:cs="ＭＳ 明朝" w:hint="eastAsia"/>
          <w:sz w:val="24"/>
          <w:szCs w:val="24"/>
        </w:rPr>
        <w:t>アレルギー</w:t>
      </w:r>
      <w:r w:rsidR="00590C4C">
        <w:rPr>
          <w:rFonts w:cs="ＭＳ 明朝" w:hint="eastAsia"/>
          <w:sz w:val="24"/>
          <w:szCs w:val="24"/>
        </w:rPr>
        <w:t>等</w:t>
      </w:r>
      <w:r w:rsidRPr="00F54CB7">
        <w:rPr>
          <w:rFonts w:cs="ＭＳ 明朝" w:hint="eastAsia"/>
          <w:sz w:val="24"/>
          <w:szCs w:val="24"/>
        </w:rPr>
        <w:t>の児童・生徒</w:t>
      </w:r>
      <w:r w:rsidR="00590C4C">
        <w:rPr>
          <w:rFonts w:cs="ＭＳ 明朝" w:hint="eastAsia"/>
          <w:sz w:val="24"/>
          <w:szCs w:val="24"/>
        </w:rPr>
        <w:t>は、必要により除去、代替、刻みの調理をするものとする。</w:t>
      </w:r>
    </w:p>
    <w:p w:rsidR="00670688" w:rsidRPr="00F54CB7" w:rsidRDefault="00670688" w:rsidP="00277D8B">
      <w:pPr>
        <w:spacing w:line="276" w:lineRule="auto"/>
        <w:ind w:leftChars="30" w:left="543" w:hangingChars="200" w:hanging="480"/>
        <w:rPr>
          <w:rFonts w:cs="Times New Roman"/>
          <w:kern w:val="0"/>
          <w:sz w:val="24"/>
          <w:szCs w:val="24"/>
        </w:rPr>
      </w:pPr>
      <w:r w:rsidRPr="00F54CB7">
        <w:rPr>
          <w:rFonts w:cs="ＭＳ 明朝" w:hint="eastAsia"/>
          <w:sz w:val="24"/>
          <w:szCs w:val="24"/>
        </w:rPr>
        <w:t>（４）調理従事者は、学校給食の目的を理解する者で、業務責任者、業務副責任者及びその他の従事者で構成し、宿毛市立学校給食センター</w:t>
      </w:r>
      <w:r w:rsidR="00D407D6">
        <w:rPr>
          <w:rFonts w:cs="ＭＳ 明朝" w:hint="eastAsia"/>
          <w:sz w:val="24"/>
          <w:szCs w:val="24"/>
        </w:rPr>
        <w:t>（</w:t>
      </w:r>
      <w:r w:rsidRPr="00F54CB7">
        <w:rPr>
          <w:rFonts w:cs="ＭＳ 明朝" w:hint="eastAsia"/>
          <w:sz w:val="24"/>
          <w:szCs w:val="24"/>
        </w:rPr>
        <w:t>以下「給食センター」という。</w:t>
      </w:r>
      <w:r w:rsidR="00D407D6">
        <w:rPr>
          <w:rFonts w:hint="eastAsia"/>
          <w:sz w:val="24"/>
          <w:szCs w:val="24"/>
        </w:rPr>
        <w:t>）</w:t>
      </w:r>
      <w:r w:rsidR="00D407D6">
        <w:rPr>
          <w:rFonts w:cs="ＭＳ 明朝" w:hint="eastAsia"/>
          <w:sz w:val="24"/>
          <w:szCs w:val="24"/>
        </w:rPr>
        <w:t>において、</w:t>
      </w:r>
      <w:r w:rsidRPr="00F54CB7">
        <w:rPr>
          <w:rFonts w:cs="ＭＳ 明朝" w:hint="eastAsia"/>
          <w:sz w:val="24"/>
          <w:szCs w:val="24"/>
        </w:rPr>
        <w:t>調理等の業務を行う。</w:t>
      </w:r>
    </w:p>
    <w:p w:rsidR="00670688" w:rsidRPr="00F54CB7" w:rsidRDefault="00590C4C" w:rsidP="00277D8B">
      <w:pPr>
        <w:spacing w:line="276" w:lineRule="auto"/>
        <w:ind w:leftChars="270" w:left="567" w:firstLineChars="100" w:firstLine="240"/>
        <w:rPr>
          <w:rFonts w:cs="Times New Roman"/>
          <w:sz w:val="24"/>
          <w:szCs w:val="24"/>
        </w:rPr>
      </w:pPr>
      <w:r>
        <w:rPr>
          <w:rFonts w:cs="ＭＳ 明朝" w:hint="eastAsia"/>
          <w:sz w:val="24"/>
          <w:szCs w:val="24"/>
        </w:rPr>
        <w:t>また、給食センター所長</w:t>
      </w:r>
      <w:r w:rsidR="00670688" w:rsidRPr="00F54CB7">
        <w:rPr>
          <w:rFonts w:cs="ＭＳ 明朝" w:hint="eastAsia"/>
          <w:sz w:val="24"/>
          <w:szCs w:val="24"/>
        </w:rPr>
        <w:t>が業務遂行上不適格と認めるときには、速やかに当該調理従事者について必要な措置をとること。</w:t>
      </w:r>
    </w:p>
    <w:p w:rsidR="00670688" w:rsidRPr="00F54CB7" w:rsidRDefault="00670688" w:rsidP="00277D8B">
      <w:pPr>
        <w:spacing w:line="276" w:lineRule="auto"/>
        <w:ind w:leftChars="30" w:left="543" w:hangingChars="200" w:hanging="480"/>
        <w:rPr>
          <w:rFonts w:cs="Times New Roman"/>
          <w:sz w:val="24"/>
          <w:szCs w:val="24"/>
        </w:rPr>
      </w:pPr>
      <w:r w:rsidRPr="00F54CB7">
        <w:rPr>
          <w:rFonts w:cs="ＭＳ 明朝" w:hint="eastAsia"/>
          <w:sz w:val="24"/>
          <w:szCs w:val="24"/>
        </w:rPr>
        <w:t>（５）調理業務に従事させる者の数は、食数や献立等の調理業務に支障のない人数とすること。</w:t>
      </w:r>
    </w:p>
    <w:p w:rsidR="00670688" w:rsidRPr="00F54CB7" w:rsidRDefault="00670688" w:rsidP="00277D8B">
      <w:pPr>
        <w:spacing w:line="276" w:lineRule="auto"/>
        <w:ind w:leftChars="31" w:left="545" w:hangingChars="200" w:hanging="480"/>
        <w:rPr>
          <w:rFonts w:cs="Times New Roman"/>
          <w:sz w:val="24"/>
          <w:szCs w:val="24"/>
        </w:rPr>
      </w:pPr>
      <w:r w:rsidRPr="00F54CB7">
        <w:rPr>
          <w:rFonts w:cs="ＭＳ 明朝" w:hint="eastAsia"/>
          <w:sz w:val="24"/>
          <w:szCs w:val="24"/>
        </w:rPr>
        <w:t>（６）業務責任者は、給食センター内におい</w:t>
      </w:r>
      <w:r w:rsidR="00590C4C">
        <w:rPr>
          <w:rFonts w:cs="ＭＳ 明朝" w:hint="eastAsia"/>
          <w:sz w:val="24"/>
          <w:szCs w:val="24"/>
        </w:rPr>
        <w:t>て、業務遂行上の責任者として調理従事者を指揮・監督し、給食センター所長</w:t>
      </w:r>
      <w:r w:rsidRPr="00F54CB7">
        <w:rPr>
          <w:rFonts w:cs="ＭＳ 明朝" w:hint="eastAsia"/>
          <w:sz w:val="24"/>
          <w:szCs w:val="24"/>
        </w:rPr>
        <w:t>等との連絡調整を行う。</w:t>
      </w:r>
    </w:p>
    <w:p w:rsidR="00670688" w:rsidRPr="00F54CB7" w:rsidRDefault="00670688" w:rsidP="00277D8B">
      <w:pPr>
        <w:spacing w:line="276" w:lineRule="auto"/>
        <w:ind w:leftChars="30" w:left="543" w:hangingChars="200" w:hanging="480"/>
        <w:rPr>
          <w:rFonts w:cs="Times New Roman"/>
          <w:sz w:val="24"/>
          <w:szCs w:val="24"/>
        </w:rPr>
      </w:pPr>
      <w:r w:rsidRPr="00F54CB7">
        <w:rPr>
          <w:rFonts w:cs="ＭＳ 明朝" w:hint="eastAsia"/>
          <w:sz w:val="24"/>
          <w:szCs w:val="24"/>
        </w:rPr>
        <w:t>（７）業務責任者は、栄養士</w:t>
      </w:r>
      <w:r w:rsidR="000D43EF">
        <w:rPr>
          <w:rFonts w:cs="ＭＳ 明朝" w:hint="eastAsia"/>
          <w:sz w:val="24"/>
          <w:szCs w:val="24"/>
        </w:rPr>
        <w:t>又は調理師の資格を有し、学校給食調理</w:t>
      </w:r>
      <w:r w:rsidRPr="00F54CB7">
        <w:rPr>
          <w:rFonts w:cs="ＭＳ 明朝" w:hint="eastAsia"/>
          <w:sz w:val="24"/>
          <w:szCs w:val="24"/>
        </w:rPr>
        <w:t>業務経験が</w:t>
      </w:r>
      <w:r w:rsidR="000D43EF">
        <w:rPr>
          <w:rFonts w:hint="eastAsia"/>
          <w:sz w:val="24"/>
          <w:szCs w:val="24"/>
        </w:rPr>
        <w:t>３</w:t>
      </w:r>
      <w:r w:rsidRPr="00F54CB7">
        <w:rPr>
          <w:rFonts w:cs="ＭＳ 明朝" w:hint="eastAsia"/>
          <w:sz w:val="24"/>
          <w:szCs w:val="24"/>
        </w:rPr>
        <w:t>年以上の者とする。</w:t>
      </w:r>
    </w:p>
    <w:p w:rsidR="00670688" w:rsidRPr="00F54CB7" w:rsidRDefault="00590C4C" w:rsidP="00277D8B">
      <w:pPr>
        <w:spacing w:line="276" w:lineRule="auto"/>
        <w:ind w:firstLineChars="300" w:firstLine="720"/>
        <w:rPr>
          <w:rFonts w:cs="Times New Roman"/>
          <w:sz w:val="24"/>
          <w:szCs w:val="24"/>
        </w:rPr>
      </w:pPr>
      <w:r>
        <w:rPr>
          <w:rFonts w:cs="ＭＳ 明朝" w:hint="eastAsia"/>
          <w:sz w:val="24"/>
          <w:szCs w:val="24"/>
        </w:rPr>
        <w:t>業務責任者は、受託者の正社員</w:t>
      </w:r>
      <w:r w:rsidR="00670688" w:rsidRPr="00F54CB7">
        <w:rPr>
          <w:rFonts w:cs="ＭＳ 明朝" w:hint="eastAsia"/>
          <w:sz w:val="24"/>
          <w:szCs w:val="24"/>
        </w:rPr>
        <w:t>とする。</w:t>
      </w:r>
    </w:p>
    <w:p w:rsidR="00670688" w:rsidRPr="00F54CB7" w:rsidRDefault="00670688" w:rsidP="00277D8B">
      <w:pPr>
        <w:spacing w:line="276" w:lineRule="auto"/>
        <w:ind w:leftChars="30" w:left="543" w:hangingChars="200" w:hanging="480"/>
        <w:rPr>
          <w:rFonts w:cs="Times New Roman"/>
          <w:sz w:val="24"/>
          <w:szCs w:val="24"/>
        </w:rPr>
      </w:pPr>
      <w:r w:rsidRPr="00F54CB7">
        <w:rPr>
          <w:rFonts w:cs="ＭＳ 明朝" w:hint="eastAsia"/>
          <w:sz w:val="24"/>
          <w:szCs w:val="24"/>
        </w:rPr>
        <w:t>（８）業務副責任者は、業務責任者を補佐するとともに、業務責任者に事故のあるとき、又は、欠けたときは、その職務を代行する。</w:t>
      </w:r>
    </w:p>
    <w:p w:rsidR="00590C4C" w:rsidRPr="00F54CB7" w:rsidRDefault="00670688" w:rsidP="00277D8B">
      <w:pPr>
        <w:spacing w:line="276" w:lineRule="auto"/>
        <w:ind w:leftChars="230" w:left="483" w:firstLineChars="100" w:firstLine="240"/>
        <w:rPr>
          <w:rFonts w:cs="Times New Roman"/>
          <w:sz w:val="24"/>
          <w:szCs w:val="24"/>
        </w:rPr>
      </w:pPr>
      <w:r w:rsidRPr="00F54CB7">
        <w:rPr>
          <w:rFonts w:cs="ＭＳ 明朝" w:hint="eastAsia"/>
          <w:sz w:val="24"/>
          <w:szCs w:val="24"/>
        </w:rPr>
        <w:t>業務副責任者は、栄養士又は調理師の資格を有</w:t>
      </w:r>
      <w:r w:rsidR="00590C4C">
        <w:rPr>
          <w:rFonts w:cs="ＭＳ 明朝" w:hint="eastAsia"/>
          <w:sz w:val="24"/>
          <w:szCs w:val="24"/>
        </w:rPr>
        <w:t>し、学校給食調理</w:t>
      </w:r>
      <w:r w:rsidR="00590C4C" w:rsidRPr="00F54CB7">
        <w:rPr>
          <w:rFonts w:cs="ＭＳ 明朝" w:hint="eastAsia"/>
          <w:sz w:val="24"/>
          <w:szCs w:val="24"/>
        </w:rPr>
        <w:t>業務経験が</w:t>
      </w:r>
      <w:r w:rsidR="00590C4C">
        <w:rPr>
          <w:rFonts w:hint="eastAsia"/>
          <w:sz w:val="24"/>
          <w:szCs w:val="24"/>
        </w:rPr>
        <w:t>３</w:t>
      </w:r>
      <w:r w:rsidR="00590C4C" w:rsidRPr="00F54CB7">
        <w:rPr>
          <w:rFonts w:cs="ＭＳ 明朝" w:hint="eastAsia"/>
          <w:sz w:val="24"/>
          <w:szCs w:val="24"/>
        </w:rPr>
        <w:t>年以上の者とする。</w:t>
      </w:r>
    </w:p>
    <w:p w:rsidR="00670688" w:rsidRPr="00F54CB7" w:rsidRDefault="00590C4C" w:rsidP="00277D8B">
      <w:pPr>
        <w:spacing w:line="276" w:lineRule="auto"/>
        <w:ind w:leftChars="30" w:left="543" w:hangingChars="200" w:hanging="480"/>
        <w:rPr>
          <w:rFonts w:cs="Times New Roman"/>
          <w:sz w:val="24"/>
          <w:szCs w:val="24"/>
        </w:rPr>
      </w:pPr>
      <w:r>
        <w:rPr>
          <w:rFonts w:cs="ＭＳ 明朝" w:hint="eastAsia"/>
          <w:sz w:val="24"/>
          <w:szCs w:val="24"/>
        </w:rPr>
        <w:lastRenderedPageBreak/>
        <w:t>（</w:t>
      </w:r>
      <w:r w:rsidR="00670688" w:rsidRPr="00F54CB7">
        <w:rPr>
          <w:rFonts w:cs="ＭＳ 明朝" w:hint="eastAsia"/>
          <w:sz w:val="24"/>
          <w:szCs w:val="24"/>
        </w:rPr>
        <w:t>９）調理後の食品は、適切な温度管理を行い、調理後</w:t>
      </w:r>
      <w:r w:rsidR="000D43EF">
        <w:rPr>
          <w:rFonts w:hint="eastAsia"/>
          <w:sz w:val="24"/>
          <w:szCs w:val="24"/>
        </w:rPr>
        <w:t>２</w:t>
      </w:r>
      <w:r w:rsidR="00670688" w:rsidRPr="00F54CB7">
        <w:rPr>
          <w:rFonts w:cs="ＭＳ 明朝" w:hint="eastAsia"/>
          <w:sz w:val="24"/>
          <w:szCs w:val="24"/>
        </w:rPr>
        <w:t>時間以内に給食</w:t>
      </w:r>
      <w:r w:rsidR="00AF340C">
        <w:rPr>
          <w:rFonts w:cs="ＭＳ 明朝" w:hint="eastAsia"/>
          <w:sz w:val="24"/>
          <w:szCs w:val="24"/>
        </w:rPr>
        <w:t>が</w:t>
      </w:r>
      <w:r w:rsidR="00670688" w:rsidRPr="00F54CB7">
        <w:rPr>
          <w:rFonts w:cs="ＭＳ 明朝" w:hint="eastAsia"/>
          <w:sz w:val="24"/>
          <w:szCs w:val="24"/>
        </w:rPr>
        <w:t>できるようにすること。</w:t>
      </w:r>
    </w:p>
    <w:p w:rsidR="00670688" w:rsidRPr="00F54CB7" w:rsidRDefault="00670688" w:rsidP="00277D8B">
      <w:pPr>
        <w:spacing w:line="276" w:lineRule="auto"/>
        <w:ind w:leftChars="30" w:left="543" w:hangingChars="200" w:hanging="480"/>
        <w:rPr>
          <w:rFonts w:cs="Times New Roman"/>
          <w:sz w:val="24"/>
          <w:szCs w:val="24"/>
        </w:rPr>
      </w:pPr>
      <w:r w:rsidRPr="00F54CB7">
        <w:rPr>
          <w:rFonts w:cs="ＭＳ 明朝" w:hint="eastAsia"/>
          <w:sz w:val="24"/>
          <w:szCs w:val="24"/>
        </w:rPr>
        <w:t>（</w:t>
      </w:r>
      <w:r w:rsidRPr="00F54CB7">
        <w:rPr>
          <w:sz w:val="24"/>
          <w:szCs w:val="24"/>
        </w:rPr>
        <w:t>10</w:t>
      </w:r>
      <w:r w:rsidRPr="00F54CB7">
        <w:rPr>
          <w:rFonts w:cs="ＭＳ 明朝" w:hint="eastAsia"/>
          <w:sz w:val="24"/>
          <w:szCs w:val="24"/>
        </w:rPr>
        <w:t>）副食は、クラス・種類ごとに数が異なるので、十分な確認を行って配缶すること。</w:t>
      </w:r>
    </w:p>
    <w:p w:rsidR="00670688" w:rsidRPr="00F54CB7" w:rsidRDefault="00670688" w:rsidP="00277D8B">
      <w:pPr>
        <w:spacing w:line="276" w:lineRule="auto"/>
        <w:ind w:leftChars="30" w:left="543" w:hangingChars="200" w:hanging="480"/>
        <w:rPr>
          <w:rFonts w:cs="Times New Roman"/>
          <w:sz w:val="24"/>
          <w:szCs w:val="24"/>
        </w:rPr>
      </w:pPr>
      <w:r w:rsidRPr="00F54CB7">
        <w:rPr>
          <w:rFonts w:cs="ＭＳ 明朝" w:hint="eastAsia"/>
          <w:sz w:val="24"/>
          <w:szCs w:val="24"/>
        </w:rPr>
        <w:t>（</w:t>
      </w:r>
      <w:r w:rsidRPr="00F54CB7">
        <w:rPr>
          <w:sz w:val="24"/>
          <w:szCs w:val="24"/>
        </w:rPr>
        <w:t>11</w:t>
      </w:r>
      <w:r w:rsidRPr="00F54CB7">
        <w:rPr>
          <w:rFonts w:cs="ＭＳ 明朝" w:hint="eastAsia"/>
          <w:sz w:val="24"/>
          <w:szCs w:val="24"/>
        </w:rPr>
        <w:t>）当日調理する食材料及び当日調理した食品は、それぞれ</w:t>
      </w:r>
      <w:r w:rsidR="000D43EF">
        <w:rPr>
          <w:rFonts w:hint="eastAsia"/>
          <w:sz w:val="24"/>
          <w:szCs w:val="24"/>
        </w:rPr>
        <w:t>５０</w:t>
      </w:r>
      <w:r w:rsidRPr="00F54CB7">
        <w:rPr>
          <w:rFonts w:cs="ＭＳ 明朝" w:hint="eastAsia"/>
          <w:sz w:val="24"/>
          <w:szCs w:val="24"/>
        </w:rPr>
        <w:t>ｇを保存食として</w:t>
      </w:r>
      <w:r w:rsidR="00471794">
        <w:rPr>
          <w:rFonts w:hint="eastAsia"/>
          <w:sz w:val="24"/>
          <w:szCs w:val="24"/>
        </w:rPr>
        <w:t>２</w:t>
      </w:r>
      <w:r w:rsidRPr="00F54CB7">
        <w:rPr>
          <w:rFonts w:cs="ＭＳ 明朝" w:hint="eastAsia"/>
          <w:sz w:val="24"/>
          <w:szCs w:val="24"/>
        </w:rPr>
        <w:t>週間保存用冷凍庫に保管すること。</w:t>
      </w:r>
    </w:p>
    <w:p w:rsidR="00670688" w:rsidRPr="00F54CB7" w:rsidRDefault="00670688" w:rsidP="00277D8B">
      <w:pPr>
        <w:spacing w:line="276" w:lineRule="auto"/>
        <w:ind w:leftChars="30" w:left="543" w:hangingChars="200" w:hanging="480"/>
        <w:rPr>
          <w:rFonts w:cs="Times New Roman"/>
          <w:sz w:val="24"/>
          <w:szCs w:val="24"/>
        </w:rPr>
      </w:pPr>
      <w:r w:rsidRPr="00F54CB7">
        <w:rPr>
          <w:rFonts w:cs="ＭＳ 明朝" w:hint="eastAsia"/>
          <w:sz w:val="24"/>
          <w:szCs w:val="24"/>
        </w:rPr>
        <w:t>（</w:t>
      </w:r>
      <w:r w:rsidRPr="00F54CB7">
        <w:rPr>
          <w:sz w:val="24"/>
          <w:szCs w:val="24"/>
        </w:rPr>
        <w:t>12</w:t>
      </w:r>
      <w:r w:rsidR="00590C4C">
        <w:rPr>
          <w:rFonts w:cs="ＭＳ 明朝" w:hint="eastAsia"/>
          <w:sz w:val="24"/>
          <w:szCs w:val="24"/>
        </w:rPr>
        <w:t>）調理作業計画を立てるために、給食センター所長</w:t>
      </w:r>
      <w:r w:rsidRPr="00F54CB7">
        <w:rPr>
          <w:rFonts w:cs="ＭＳ 明朝" w:hint="eastAsia"/>
          <w:sz w:val="24"/>
          <w:szCs w:val="24"/>
        </w:rPr>
        <w:t>が提示する献立について、学校栄養管理者及び業務責任者による事前打ち合わせを行い、作業工程表を作成する。</w:t>
      </w:r>
    </w:p>
    <w:p w:rsidR="00670688" w:rsidRPr="00F54CB7" w:rsidRDefault="00670688" w:rsidP="00277D8B">
      <w:pPr>
        <w:spacing w:line="276" w:lineRule="auto"/>
        <w:ind w:leftChars="300" w:left="630" w:firstLineChars="92" w:firstLine="221"/>
        <w:rPr>
          <w:rFonts w:cs="Times New Roman"/>
          <w:sz w:val="24"/>
          <w:szCs w:val="24"/>
        </w:rPr>
      </w:pPr>
      <w:r w:rsidRPr="00F54CB7">
        <w:rPr>
          <w:rFonts w:cs="ＭＳ 明朝" w:hint="eastAsia"/>
          <w:sz w:val="24"/>
          <w:szCs w:val="24"/>
        </w:rPr>
        <w:t>事前打ち合わせは、献立計画を基に毎週末に</w:t>
      </w:r>
      <w:r w:rsidR="00277D8B">
        <w:rPr>
          <w:rFonts w:hint="eastAsia"/>
          <w:sz w:val="24"/>
          <w:szCs w:val="24"/>
        </w:rPr>
        <w:t>１</w:t>
      </w:r>
      <w:r w:rsidRPr="00F54CB7">
        <w:rPr>
          <w:rFonts w:cs="ＭＳ 明朝" w:hint="eastAsia"/>
          <w:sz w:val="24"/>
          <w:szCs w:val="24"/>
        </w:rPr>
        <w:t>回行い、日々の献立については前日に作業工程等の確認を行う。</w:t>
      </w:r>
    </w:p>
    <w:p w:rsidR="00670688" w:rsidRPr="00F54CB7" w:rsidRDefault="00670688" w:rsidP="00277D8B">
      <w:pPr>
        <w:spacing w:line="276" w:lineRule="auto"/>
        <w:rPr>
          <w:sz w:val="24"/>
          <w:szCs w:val="24"/>
        </w:rPr>
      </w:pPr>
    </w:p>
    <w:p w:rsidR="00670688" w:rsidRPr="00F54CB7" w:rsidRDefault="000D43EF" w:rsidP="00277D8B">
      <w:pPr>
        <w:spacing w:line="276" w:lineRule="auto"/>
        <w:rPr>
          <w:rFonts w:cs="Times New Roman"/>
          <w:sz w:val="24"/>
          <w:szCs w:val="24"/>
        </w:rPr>
      </w:pPr>
      <w:r>
        <w:rPr>
          <w:rFonts w:hint="eastAsia"/>
          <w:sz w:val="24"/>
          <w:szCs w:val="24"/>
        </w:rPr>
        <w:t>10</w:t>
      </w:r>
      <w:r w:rsidR="00670688" w:rsidRPr="00F54CB7">
        <w:rPr>
          <w:rFonts w:cs="ＭＳ 明朝" w:hint="eastAsia"/>
          <w:sz w:val="24"/>
          <w:szCs w:val="24"/>
        </w:rPr>
        <w:t>．洗浄・消毒・保管業務</w:t>
      </w:r>
    </w:p>
    <w:p w:rsidR="00670688" w:rsidRPr="00F54CB7" w:rsidRDefault="00670688" w:rsidP="00277D8B">
      <w:pPr>
        <w:spacing w:line="276" w:lineRule="auto"/>
        <w:ind w:firstLineChars="200" w:firstLine="480"/>
        <w:rPr>
          <w:rFonts w:cs="Times New Roman"/>
          <w:sz w:val="24"/>
          <w:szCs w:val="24"/>
        </w:rPr>
      </w:pPr>
      <w:r w:rsidRPr="00F54CB7">
        <w:rPr>
          <w:rFonts w:cs="ＭＳ 明朝" w:hint="eastAsia"/>
          <w:sz w:val="24"/>
          <w:szCs w:val="24"/>
        </w:rPr>
        <w:t>洗浄・消毒・保管に関する事項は次のとおりとする。</w:t>
      </w:r>
    </w:p>
    <w:p w:rsidR="00670688" w:rsidRPr="00F54CB7" w:rsidRDefault="00670688" w:rsidP="00277D8B">
      <w:pPr>
        <w:numPr>
          <w:ilvl w:val="0"/>
          <w:numId w:val="1"/>
        </w:numPr>
        <w:spacing w:line="276" w:lineRule="auto"/>
        <w:rPr>
          <w:rFonts w:cs="Times New Roman"/>
          <w:sz w:val="24"/>
          <w:szCs w:val="24"/>
        </w:rPr>
      </w:pPr>
      <w:r w:rsidRPr="00F54CB7">
        <w:rPr>
          <w:rFonts w:cs="ＭＳ 明朝" w:hint="eastAsia"/>
          <w:sz w:val="24"/>
          <w:szCs w:val="24"/>
        </w:rPr>
        <w:t>調理に使用した器具及び学校から回収された食器・食缶等の洗浄を行うこと。</w:t>
      </w:r>
    </w:p>
    <w:p w:rsidR="000D43EF" w:rsidRPr="000D43EF" w:rsidRDefault="00670688" w:rsidP="00277D8B">
      <w:pPr>
        <w:numPr>
          <w:ilvl w:val="0"/>
          <w:numId w:val="1"/>
        </w:numPr>
        <w:tabs>
          <w:tab w:val="clear" w:pos="720"/>
          <w:tab w:val="num" w:pos="567"/>
        </w:tabs>
        <w:spacing w:line="276" w:lineRule="auto"/>
        <w:rPr>
          <w:rFonts w:cs="Times New Roman"/>
          <w:sz w:val="24"/>
          <w:szCs w:val="24"/>
        </w:rPr>
      </w:pPr>
      <w:r w:rsidRPr="00F54CB7">
        <w:rPr>
          <w:rFonts w:cs="ＭＳ 明朝" w:hint="eastAsia"/>
          <w:sz w:val="24"/>
          <w:szCs w:val="24"/>
        </w:rPr>
        <w:t>洗浄された食器、食缶類を学校別、学級別に分けて数量確認のうえ、消毒保管</w:t>
      </w:r>
      <w:r w:rsidR="000D43EF">
        <w:rPr>
          <w:rFonts w:cs="ＭＳ 明朝" w:hint="eastAsia"/>
          <w:sz w:val="24"/>
          <w:szCs w:val="24"/>
        </w:rPr>
        <w:t>す</w:t>
      </w:r>
    </w:p>
    <w:p w:rsidR="00670688" w:rsidRPr="00F54CB7" w:rsidRDefault="000D43EF" w:rsidP="00277D8B">
      <w:pPr>
        <w:spacing w:line="276" w:lineRule="auto"/>
        <w:ind w:firstLineChars="200" w:firstLine="480"/>
        <w:rPr>
          <w:rFonts w:cs="Times New Roman"/>
          <w:sz w:val="24"/>
          <w:szCs w:val="24"/>
        </w:rPr>
      </w:pPr>
      <w:r>
        <w:rPr>
          <w:rFonts w:cs="ＭＳ 明朝" w:hint="eastAsia"/>
          <w:sz w:val="24"/>
          <w:szCs w:val="24"/>
        </w:rPr>
        <w:t>ること。</w:t>
      </w:r>
    </w:p>
    <w:p w:rsidR="00670688" w:rsidRPr="00F54CB7" w:rsidRDefault="00670688" w:rsidP="00277D8B">
      <w:pPr>
        <w:spacing w:line="276" w:lineRule="auto"/>
        <w:rPr>
          <w:rFonts w:cs="Times New Roman"/>
          <w:sz w:val="24"/>
          <w:szCs w:val="24"/>
        </w:rPr>
      </w:pPr>
    </w:p>
    <w:p w:rsidR="00670688" w:rsidRPr="00F54CB7" w:rsidRDefault="000D43EF" w:rsidP="00277D8B">
      <w:pPr>
        <w:spacing w:line="276" w:lineRule="auto"/>
        <w:rPr>
          <w:rFonts w:cs="Times New Roman"/>
          <w:sz w:val="24"/>
          <w:szCs w:val="24"/>
        </w:rPr>
      </w:pPr>
      <w:r>
        <w:rPr>
          <w:rFonts w:hint="eastAsia"/>
          <w:sz w:val="24"/>
          <w:szCs w:val="24"/>
        </w:rPr>
        <w:t>11</w:t>
      </w:r>
      <w:r w:rsidR="00670688" w:rsidRPr="00F54CB7">
        <w:rPr>
          <w:rFonts w:cs="ＭＳ 明朝" w:hint="eastAsia"/>
          <w:sz w:val="24"/>
          <w:szCs w:val="24"/>
        </w:rPr>
        <w:t>．ボイラーの運転管理業務</w:t>
      </w:r>
    </w:p>
    <w:p w:rsidR="00670688" w:rsidRPr="00F54CB7" w:rsidRDefault="00670688" w:rsidP="00277D8B">
      <w:pPr>
        <w:spacing w:line="276" w:lineRule="auto"/>
        <w:ind w:leftChars="100" w:left="210" w:firstLineChars="100" w:firstLine="240"/>
        <w:rPr>
          <w:rFonts w:cs="Times New Roman"/>
          <w:sz w:val="24"/>
          <w:szCs w:val="24"/>
        </w:rPr>
      </w:pPr>
      <w:r w:rsidRPr="00F54CB7">
        <w:rPr>
          <w:rFonts w:cs="ＭＳ 明朝" w:hint="eastAsia"/>
          <w:sz w:val="24"/>
          <w:szCs w:val="24"/>
        </w:rPr>
        <w:t>ボイラーの運転管理に関する事項は、次のとおりとし、ボイラーの管理資格</w:t>
      </w:r>
      <w:r w:rsidR="00471794">
        <w:rPr>
          <w:rFonts w:cs="ＭＳ 明朝" w:hint="eastAsia"/>
          <w:sz w:val="24"/>
          <w:szCs w:val="24"/>
        </w:rPr>
        <w:t>（ボイラー取扱技能講習修了者含む）</w:t>
      </w:r>
      <w:r w:rsidRPr="00F54CB7">
        <w:rPr>
          <w:rFonts w:cs="ＭＳ 明朝" w:hint="eastAsia"/>
          <w:sz w:val="24"/>
          <w:szCs w:val="24"/>
        </w:rPr>
        <w:t>を有する者を配置すること。</w:t>
      </w:r>
    </w:p>
    <w:p w:rsidR="00670688" w:rsidRPr="00F54CB7" w:rsidRDefault="009444D2" w:rsidP="00277D8B">
      <w:pPr>
        <w:spacing w:line="276" w:lineRule="auto"/>
        <w:rPr>
          <w:rFonts w:cs="Times New Roman"/>
          <w:sz w:val="24"/>
          <w:szCs w:val="24"/>
        </w:rPr>
      </w:pPr>
      <w:r>
        <w:rPr>
          <w:rFonts w:cs="ＭＳ 明朝" w:hint="eastAsia"/>
          <w:sz w:val="24"/>
          <w:szCs w:val="24"/>
        </w:rPr>
        <w:t>（１）機種：日本サーモエナー（</w:t>
      </w:r>
      <w:r w:rsidR="00670688" w:rsidRPr="00F54CB7">
        <w:rPr>
          <w:rFonts w:cs="ＭＳ 明朝" w:hint="eastAsia"/>
          <w:sz w:val="24"/>
          <w:szCs w:val="24"/>
        </w:rPr>
        <w:t>EQS</w:t>
      </w:r>
      <w:r w:rsidR="00670688" w:rsidRPr="00F54CB7">
        <w:rPr>
          <w:sz w:val="24"/>
          <w:szCs w:val="24"/>
        </w:rPr>
        <w:t xml:space="preserve"> </w:t>
      </w:r>
      <w:r w:rsidR="00670688" w:rsidRPr="00F54CB7">
        <w:rPr>
          <w:rFonts w:cs="ＭＳ 明朝" w:hint="eastAsia"/>
          <w:sz w:val="24"/>
          <w:szCs w:val="24"/>
        </w:rPr>
        <w:t>－</w:t>
      </w:r>
      <w:r w:rsidR="00670688" w:rsidRPr="00F54CB7">
        <w:rPr>
          <w:rFonts w:cs="ＭＳ 明朝" w:hint="eastAsia"/>
          <w:sz w:val="24"/>
          <w:szCs w:val="24"/>
        </w:rPr>
        <w:t>1001KS</w:t>
      </w:r>
      <w:r>
        <w:rPr>
          <w:rFonts w:cs="ＭＳ 明朝" w:hint="eastAsia"/>
          <w:sz w:val="24"/>
          <w:szCs w:val="24"/>
        </w:rPr>
        <w:t>）</w:t>
      </w:r>
      <w:r>
        <w:rPr>
          <w:sz w:val="24"/>
          <w:szCs w:val="24"/>
        </w:rPr>
        <w:t xml:space="preserve"> </w:t>
      </w:r>
      <w:r>
        <w:rPr>
          <w:rFonts w:hint="eastAsia"/>
          <w:sz w:val="24"/>
          <w:szCs w:val="24"/>
        </w:rPr>
        <w:t>１</w:t>
      </w:r>
      <w:r w:rsidR="00670688" w:rsidRPr="00F54CB7">
        <w:rPr>
          <w:rFonts w:cs="ＭＳ 明朝" w:hint="eastAsia"/>
          <w:sz w:val="24"/>
          <w:szCs w:val="24"/>
        </w:rPr>
        <w:t>台</w:t>
      </w:r>
    </w:p>
    <w:p w:rsidR="00670688" w:rsidRPr="00F54CB7" w:rsidRDefault="009444D2" w:rsidP="00277D8B">
      <w:pPr>
        <w:spacing w:line="276" w:lineRule="auto"/>
        <w:ind w:firstLineChars="300" w:firstLine="720"/>
        <w:rPr>
          <w:rFonts w:cs="Times New Roman"/>
          <w:sz w:val="24"/>
          <w:szCs w:val="24"/>
        </w:rPr>
      </w:pPr>
      <w:r>
        <w:rPr>
          <w:rFonts w:cs="ＭＳ 明朝" w:hint="eastAsia"/>
          <w:sz w:val="24"/>
          <w:szCs w:val="24"/>
        </w:rPr>
        <w:t>機種：タクマ（</w:t>
      </w:r>
      <w:r w:rsidR="00670688" w:rsidRPr="00F54CB7">
        <w:rPr>
          <w:sz w:val="24"/>
          <w:szCs w:val="24"/>
        </w:rPr>
        <w:t xml:space="preserve">TWA </w:t>
      </w:r>
      <w:r w:rsidR="00670688" w:rsidRPr="00F54CB7">
        <w:rPr>
          <w:rFonts w:cs="ＭＳ 明朝" w:hint="eastAsia"/>
          <w:sz w:val="24"/>
          <w:szCs w:val="24"/>
        </w:rPr>
        <w:t>－</w:t>
      </w:r>
      <w:r w:rsidR="00670688" w:rsidRPr="00F54CB7">
        <w:rPr>
          <w:sz w:val="24"/>
          <w:szCs w:val="24"/>
        </w:rPr>
        <w:t>1000</w:t>
      </w:r>
      <w:r w:rsidR="00670688" w:rsidRPr="00F54CB7">
        <w:rPr>
          <w:rFonts w:cs="ＭＳ 明朝" w:hint="eastAsia"/>
          <w:sz w:val="24"/>
          <w:szCs w:val="24"/>
        </w:rPr>
        <w:t>型</w:t>
      </w:r>
      <w:r>
        <w:rPr>
          <w:rFonts w:cs="ＭＳ 明朝" w:hint="eastAsia"/>
          <w:sz w:val="24"/>
          <w:szCs w:val="24"/>
        </w:rPr>
        <w:t>）</w:t>
      </w:r>
      <w:r>
        <w:rPr>
          <w:sz w:val="24"/>
          <w:szCs w:val="24"/>
        </w:rPr>
        <w:t xml:space="preserve"> </w:t>
      </w:r>
      <w:r w:rsidR="001C2D4A">
        <w:rPr>
          <w:rFonts w:hint="eastAsia"/>
          <w:sz w:val="24"/>
          <w:szCs w:val="24"/>
        </w:rPr>
        <w:t xml:space="preserve">　　　　　</w:t>
      </w:r>
      <w:r>
        <w:rPr>
          <w:rFonts w:hint="eastAsia"/>
          <w:sz w:val="24"/>
          <w:szCs w:val="24"/>
        </w:rPr>
        <w:t>１</w:t>
      </w:r>
      <w:r w:rsidR="00670688" w:rsidRPr="00F54CB7">
        <w:rPr>
          <w:rFonts w:cs="ＭＳ 明朝" w:hint="eastAsia"/>
          <w:sz w:val="24"/>
          <w:szCs w:val="24"/>
        </w:rPr>
        <w:t>台</w:t>
      </w:r>
      <w:r w:rsidR="00670688" w:rsidRPr="00F54CB7">
        <w:rPr>
          <w:sz w:val="24"/>
          <w:szCs w:val="24"/>
        </w:rPr>
        <w:t xml:space="preserve">    </w:t>
      </w:r>
      <w:r w:rsidR="00670688" w:rsidRPr="00F54CB7">
        <w:rPr>
          <w:rFonts w:cs="ＭＳ 明朝" w:hint="eastAsia"/>
          <w:sz w:val="24"/>
          <w:szCs w:val="24"/>
        </w:rPr>
        <w:t>計２台</w:t>
      </w:r>
    </w:p>
    <w:p w:rsidR="00670688" w:rsidRPr="00F54CB7" w:rsidRDefault="009444D2" w:rsidP="00277D8B">
      <w:pPr>
        <w:spacing w:line="276" w:lineRule="auto"/>
        <w:rPr>
          <w:rFonts w:cs="Times New Roman"/>
          <w:sz w:val="24"/>
          <w:szCs w:val="24"/>
        </w:rPr>
      </w:pPr>
      <w:r>
        <w:rPr>
          <w:rFonts w:cs="ＭＳ 明朝" w:hint="eastAsia"/>
          <w:sz w:val="24"/>
          <w:szCs w:val="24"/>
        </w:rPr>
        <w:t>（２）燃料：</w:t>
      </w:r>
      <w:r w:rsidR="00670688" w:rsidRPr="00F54CB7">
        <w:rPr>
          <w:sz w:val="24"/>
          <w:szCs w:val="24"/>
        </w:rPr>
        <w:t>A</w:t>
      </w:r>
      <w:r>
        <w:rPr>
          <w:rFonts w:cs="ＭＳ 明朝" w:hint="eastAsia"/>
          <w:sz w:val="24"/>
          <w:szCs w:val="24"/>
        </w:rPr>
        <w:t>重油使用（</w:t>
      </w:r>
      <w:r w:rsidR="00670688" w:rsidRPr="00F54CB7">
        <w:rPr>
          <w:rFonts w:cs="ＭＳ 明朝" w:hint="eastAsia"/>
          <w:sz w:val="24"/>
          <w:szCs w:val="24"/>
        </w:rPr>
        <w:t>燃料経費は</w:t>
      </w:r>
      <w:r>
        <w:rPr>
          <w:rFonts w:cs="ＭＳ 明朝" w:hint="eastAsia"/>
          <w:sz w:val="24"/>
          <w:szCs w:val="24"/>
        </w:rPr>
        <w:t>、学校給食センターの経費とする。）</w:t>
      </w:r>
    </w:p>
    <w:p w:rsidR="00670688" w:rsidRPr="00F54CB7" w:rsidRDefault="009444D2" w:rsidP="00277D8B">
      <w:pPr>
        <w:spacing w:line="276" w:lineRule="auto"/>
        <w:ind w:left="480" w:hangingChars="200" w:hanging="480"/>
        <w:rPr>
          <w:rFonts w:cs="Times New Roman"/>
          <w:sz w:val="24"/>
          <w:szCs w:val="24"/>
        </w:rPr>
      </w:pPr>
      <w:r>
        <w:rPr>
          <w:rFonts w:cs="ＭＳ 明朝" w:hint="eastAsia"/>
          <w:sz w:val="24"/>
          <w:szCs w:val="24"/>
        </w:rPr>
        <w:t>（３</w:t>
      </w:r>
      <w:r w:rsidR="00670688" w:rsidRPr="00F54CB7">
        <w:rPr>
          <w:rFonts w:cs="ＭＳ 明朝" w:hint="eastAsia"/>
          <w:sz w:val="24"/>
          <w:szCs w:val="24"/>
        </w:rPr>
        <w:t>）ボイラーの点検及び機械室の清掃は随時実行し、故障の予防及び性能の維持に努める。</w:t>
      </w:r>
    </w:p>
    <w:p w:rsidR="00670688" w:rsidRPr="00F54CB7" w:rsidRDefault="009444D2" w:rsidP="00277D8B">
      <w:pPr>
        <w:spacing w:line="276" w:lineRule="auto"/>
        <w:ind w:left="480" w:hangingChars="200" w:hanging="480"/>
        <w:rPr>
          <w:rFonts w:cs="Times New Roman"/>
          <w:sz w:val="24"/>
          <w:szCs w:val="24"/>
        </w:rPr>
      </w:pPr>
      <w:r>
        <w:rPr>
          <w:rFonts w:cs="ＭＳ 明朝" w:hint="eastAsia"/>
          <w:sz w:val="24"/>
          <w:szCs w:val="24"/>
        </w:rPr>
        <w:t>（４</w:t>
      </w:r>
      <w:r w:rsidR="00670688" w:rsidRPr="00F54CB7">
        <w:rPr>
          <w:rFonts w:cs="ＭＳ 明朝" w:hint="eastAsia"/>
          <w:sz w:val="24"/>
          <w:szCs w:val="24"/>
        </w:rPr>
        <w:t>）業務遂行中に機械の異常を認めた時は、直ちに必要な措置を講じて業務に支障を来たすことのないようにすること。</w:t>
      </w:r>
    </w:p>
    <w:p w:rsidR="00670688" w:rsidRPr="00F54CB7" w:rsidRDefault="009444D2" w:rsidP="00277D8B">
      <w:pPr>
        <w:spacing w:line="276" w:lineRule="auto"/>
        <w:ind w:left="480" w:hangingChars="200" w:hanging="480"/>
        <w:rPr>
          <w:rFonts w:cs="Times New Roman"/>
          <w:sz w:val="24"/>
          <w:szCs w:val="24"/>
        </w:rPr>
      </w:pPr>
      <w:r>
        <w:rPr>
          <w:rFonts w:cs="ＭＳ 明朝" w:hint="eastAsia"/>
          <w:sz w:val="24"/>
          <w:szCs w:val="24"/>
        </w:rPr>
        <w:t>（５</w:t>
      </w:r>
      <w:r w:rsidR="00670688" w:rsidRPr="00F54CB7">
        <w:rPr>
          <w:rFonts w:cs="ＭＳ 明朝" w:hint="eastAsia"/>
          <w:sz w:val="24"/>
          <w:szCs w:val="24"/>
        </w:rPr>
        <w:t>）機械の修理等を行う場合は、事前に</w:t>
      </w:r>
      <w:r w:rsidR="00F531CD">
        <w:rPr>
          <w:rFonts w:cs="ＭＳ 明朝" w:hint="eastAsia"/>
          <w:sz w:val="24"/>
          <w:szCs w:val="24"/>
        </w:rPr>
        <w:t>給食センター所長</w:t>
      </w:r>
      <w:r w:rsidR="00670688" w:rsidRPr="00F54CB7">
        <w:rPr>
          <w:rFonts w:cs="ＭＳ 明朝" w:hint="eastAsia"/>
          <w:sz w:val="24"/>
          <w:szCs w:val="24"/>
        </w:rPr>
        <w:t>の了解を求め、その要請に従うこと。</w:t>
      </w:r>
    </w:p>
    <w:p w:rsidR="00670688" w:rsidRPr="00F54CB7" w:rsidRDefault="00670688" w:rsidP="00277D8B">
      <w:pPr>
        <w:spacing w:line="276" w:lineRule="auto"/>
        <w:rPr>
          <w:rFonts w:cs="Times New Roman"/>
          <w:sz w:val="24"/>
          <w:szCs w:val="24"/>
          <w:shd w:val="pct15" w:color="auto" w:fill="FFFFFF"/>
        </w:rPr>
      </w:pPr>
    </w:p>
    <w:p w:rsidR="00670688" w:rsidRPr="00F54CB7" w:rsidRDefault="009444D2" w:rsidP="00277D8B">
      <w:pPr>
        <w:spacing w:line="276" w:lineRule="auto"/>
        <w:rPr>
          <w:rFonts w:cs="Times New Roman"/>
          <w:sz w:val="24"/>
          <w:szCs w:val="24"/>
        </w:rPr>
      </w:pPr>
      <w:r>
        <w:rPr>
          <w:rFonts w:hint="eastAsia"/>
          <w:sz w:val="24"/>
          <w:szCs w:val="24"/>
        </w:rPr>
        <w:t>12</w:t>
      </w:r>
      <w:r w:rsidR="00670688" w:rsidRPr="00F54CB7">
        <w:rPr>
          <w:rFonts w:cs="ＭＳ 明朝" w:hint="eastAsia"/>
          <w:sz w:val="24"/>
          <w:szCs w:val="24"/>
        </w:rPr>
        <w:t>．衛生・安全管理業務</w:t>
      </w:r>
    </w:p>
    <w:p w:rsidR="00670688" w:rsidRPr="00F54CB7" w:rsidRDefault="00670688" w:rsidP="00277D8B">
      <w:pPr>
        <w:spacing w:line="276" w:lineRule="auto"/>
        <w:ind w:firstLineChars="200" w:firstLine="480"/>
        <w:rPr>
          <w:rFonts w:cs="Times New Roman"/>
          <w:sz w:val="24"/>
          <w:szCs w:val="24"/>
        </w:rPr>
      </w:pPr>
      <w:r w:rsidRPr="00F54CB7">
        <w:rPr>
          <w:rFonts w:cs="ＭＳ 明朝" w:hint="eastAsia"/>
          <w:sz w:val="24"/>
          <w:szCs w:val="24"/>
        </w:rPr>
        <w:t>衛生・安全管理に関する事項は</w:t>
      </w:r>
      <w:r w:rsidR="009444D2">
        <w:rPr>
          <w:rFonts w:cs="ＭＳ 明朝" w:hint="eastAsia"/>
          <w:sz w:val="24"/>
          <w:szCs w:val="24"/>
        </w:rPr>
        <w:t>、</w:t>
      </w:r>
      <w:r w:rsidRPr="00F54CB7">
        <w:rPr>
          <w:rFonts w:cs="ＭＳ 明朝" w:hint="eastAsia"/>
          <w:sz w:val="24"/>
          <w:szCs w:val="24"/>
        </w:rPr>
        <w:t>次のとおりとする。</w:t>
      </w:r>
    </w:p>
    <w:p w:rsidR="005A358D" w:rsidRDefault="00670688" w:rsidP="00277D8B">
      <w:pPr>
        <w:spacing w:line="276" w:lineRule="auto"/>
        <w:ind w:left="720" w:hangingChars="300" w:hanging="720"/>
        <w:rPr>
          <w:rFonts w:cs="ＭＳ 明朝"/>
          <w:sz w:val="24"/>
          <w:szCs w:val="24"/>
        </w:rPr>
      </w:pPr>
      <w:r w:rsidRPr="00F54CB7">
        <w:rPr>
          <w:rFonts w:cs="ＭＳ 明朝" w:hint="eastAsia"/>
          <w:sz w:val="24"/>
          <w:szCs w:val="24"/>
        </w:rPr>
        <w:t>（１）ウエットシステムの調理場における、ドライ方式の運用について、文部科学省、</w:t>
      </w:r>
    </w:p>
    <w:p w:rsidR="00670688" w:rsidRPr="00F54CB7" w:rsidRDefault="00670688" w:rsidP="00277D8B">
      <w:pPr>
        <w:spacing w:line="276" w:lineRule="auto"/>
        <w:ind w:leftChars="188" w:left="395"/>
        <w:rPr>
          <w:rFonts w:cs="Times New Roman"/>
          <w:sz w:val="24"/>
          <w:szCs w:val="24"/>
        </w:rPr>
      </w:pPr>
      <w:r w:rsidRPr="00F54CB7">
        <w:rPr>
          <w:rFonts w:cs="ＭＳ 明朝" w:hint="eastAsia"/>
          <w:sz w:val="24"/>
          <w:szCs w:val="24"/>
        </w:rPr>
        <w:lastRenderedPageBreak/>
        <w:t>厚生労働省の定める基準を遵守し、衛生管理に努めること。</w:t>
      </w:r>
    </w:p>
    <w:p w:rsidR="00670688" w:rsidRPr="00F54CB7" w:rsidRDefault="00670688" w:rsidP="00277D8B">
      <w:pPr>
        <w:spacing w:line="276" w:lineRule="auto"/>
        <w:rPr>
          <w:rFonts w:cs="Times New Roman"/>
          <w:sz w:val="24"/>
          <w:szCs w:val="24"/>
        </w:rPr>
      </w:pPr>
      <w:r w:rsidRPr="00F54CB7">
        <w:rPr>
          <w:rFonts w:cs="ＭＳ 明朝" w:hint="eastAsia"/>
          <w:sz w:val="24"/>
          <w:szCs w:val="24"/>
        </w:rPr>
        <w:t>（２）従事者の中から食品衛生責任者を定め、衛生保安に努めること。</w:t>
      </w:r>
    </w:p>
    <w:p w:rsidR="00670688" w:rsidRPr="00F54CB7" w:rsidRDefault="00670688" w:rsidP="00277D8B">
      <w:pPr>
        <w:spacing w:line="276" w:lineRule="auto"/>
        <w:rPr>
          <w:rFonts w:cs="Times New Roman"/>
          <w:sz w:val="24"/>
          <w:szCs w:val="24"/>
        </w:rPr>
      </w:pPr>
      <w:r w:rsidRPr="00F54CB7">
        <w:rPr>
          <w:rFonts w:cs="ＭＳ 明朝" w:hint="eastAsia"/>
          <w:sz w:val="24"/>
          <w:szCs w:val="24"/>
        </w:rPr>
        <w:t>（３）業務中に着用する制服は白衣とし、勤務中以外は着用しないこと。</w:t>
      </w:r>
    </w:p>
    <w:p w:rsidR="00670688" w:rsidRPr="00F54CB7" w:rsidRDefault="00670688" w:rsidP="00277D8B">
      <w:pPr>
        <w:spacing w:line="276" w:lineRule="auto"/>
        <w:ind w:left="480" w:hangingChars="200" w:hanging="480"/>
        <w:rPr>
          <w:rFonts w:cs="Times New Roman"/>
          <w:sz w:val="24"/>
          <w:szCs w:val="24"/>
        </w:rPr>
      </w:pPr>
      <w:r w:rsidRPr="00F54CB7">
        <w:rPr>
          <w:rFonts w:cs="ＭＳ 明朝" w:hint="eastAsia"/>
          <w:sz w:val="24"/>
          <w:szCs w:val="24"/>
        </w:rPr>
        <w:t>（４）諸疾病の原因となるハエ、ねずみ、ゴキブリ等、衛生害虫の駆除に努めなければならない。</w:t>
      </w:r>
    </w:p>
    <w:p w:rsidR="00670688" w:rsidRPr="00F54CB7" w:rsidRDefault="00936985" w:rsidP="00277D8B">
      <w:pPr>
        <w:spacing w:line="276" w:lineRule="auto"/>
        <w:ind w:left="480" w:hangingChars="200" w:hanging="480"/>
        <w:rPr>
          <w:rFonts w:cs="Times New Roman"/>
          <w:sz w:val="24"/>
          <w:szCs w:val="24"/>
        </w:rPr>
      </w:pPr>
      <w:r>
        <w:rPr>
          <w:rFonts w:cs="ＭＳ 明朝" w:hint="eastAsia"/>
          <w:sz w:val="24"/>
          <w:szCs w:val="24"/>
        </w:rPr>
        <w:t>（５）従事者の日々の健康観察及び定期</w:t>
      </w:r>
      <w:r w:rsidR="00670688" w:rsidRPr="00F54CB7">
        <w:rPr>
          <w:rFonts w:cs="ＭＳ 明朝" w:hint="eastAsia"/>
          <w:sz w:val="24"/>
          <w:szCs w:val="24"/>
        </w:rPr>
        <w:t>健康診断を年</w:t>
      </w:r>
      <w:r w:rsidR="00277D8B">
        <w:rPr>
          <w:rFonts w:hint="eastAsia"/>
          <w:sz w:val="24"/>
          <w:szCs w:val="24"/>
        </w:rPr>
        <w:t>１</w:t>
      </w:r>
      <w:r w:rsidR="00670688" w:rsidRPr="00F54CB7">
        <w:rPr>
          <w:rFonts w:cs="ＭＳ 明朝" w:hint="eastAsia"/>
          <w:sz w:val="24"/>
          <w:szCs w:val="24"/>
        </w:rPr>
        <w:t>回以上、</w:t>
      </w:r>
      <w:r w:rsidR="00400E02">
        <w:rPr>
          <w:rFonts w:cs="ＭＳ 明朝" w:hint="eastAsia"/>
          <w:sz w:val="24"/>
          <w:szCs w:val="24"/>
        </w:rPr>
        <w:t>腸内細菌検査</w:t>
      </w:r>
      <w:r w:rsidR="00670688" w:rsidRPr="00F54CB7">
        <w:rPr>
          <w:rFonts w:cs="ＭＳ 明朝" w:hint="eastAsia"/>
          <w:sz w:val="24"/>
          <w:szCs w:val="24"/>
        </w:rPr>
        <w:t>を毎月</w:t>
      </w:r>
      <w:r w:rsidR="00277D8B">
        <w:rPr>
          <w:rFonts w:hint="eastAsia"/>
          <w:sz w:val="24"/>
          <w:szCs w:val="24"/>
        </w:rPr>
        <w:t>２</w:t>
      </w:r>
      <w:r w:rsidR="00670688" w:rsidRPr="00F54CB7">
        <w:rPr>
          <w:rFonts w:cs="ＭＳ 明朝" w:hint="eastAsia"/>
          <w:sz w:val="24"/>
          <w:szCs w:val="24"/>
        </w:rPr>
        <w:t>回以上</w:t>
      </w:r>
      <w:r w:rsidR="00D4755C">
        <w:rPr>
          <w:rFonts w:cs="ＭＳ 明朝" w:hint="eastAsia"/>
          <w:sz w:val="24"/>
          <w:szCs w:val="24"/>
        </w:rPr>
        <w:t>、またノロウィルス検査も１０月から翌年３月まで毎月１回</w:t>
      </w:r>
      <w:r w:rsidR="00670688" w:rsidRPr="00F54CB7">
        <w:rPr>
          <w:rFonts w:cs="ＭＳ 明朝" w:hint="eastAsia"/>
          <w:sz w:val="24"/>
          <w:szCs w:val="24"/>
        </w:rPr>
        <w:t>実施し、衛生安全の異常者の就労を禁止すること。</w:t>
      </w:r>
    </w:p>
    <w:p w:rsidR="00670688" w:rsidRPr="00F54CB7" w:rsidRDefault="00670688" w:rsidP="00277D8B">
      <w:pPr>
        <w:spacing w:line="276" w:lineRule="auto"/>
        <w:ind w:firstLineChars="300" w:firstLine="720"/>
        <w:rPr>
          <w:rFonts w:cs="Times New Roman"/>
          <w:sz w:val="24"/>
          <w:szCs w:val="24"/>
        </w:rPr>
      </w:pPr>
      <w:r w:rsidRPr="00F54CB7">
        <w:rPr>
          <w:rFonts w:cs="ＭＳ 明朝" w:hint="eastAsia"/>
          <w:sz w:val="24"/>
          <w:szCs w:val="24"/>
        </w:rPr>
        <w:t>これに要する費用は、受託者の負担とする。</w:t>
      </w:r>
    </w:p>
    <w:p w:rsidR="00670688" w:rsidRPr="00F54CB7" w:rsidRDefault="00670688" w:rsidP="00277D8B">
      <w:pPr>
        <w:spacing w:line="276" w:lineRule="auto"/>
        <w:ind w:left="480" w:hangingChars="200" w:hanging="480"/>
        <w:rPr>
          <w:rFonts w:cs="Times New Roman"/>
          <w:sz w:val="24"/>
          <w:szCs w:val="24"/>
        </w:rPr>
      </w:pPr>
      <w:r w:rsidRPr="00F54CB7">
        <w:rPr>
          <w:rFonts w:cs="ＭＳ 明朝" w:hint="eastAsia"/>
          <w:sz w:val="24"/>
          <w:szCs w:val="24"/>
        </w:rPr>
        <w:t>（６）業務責任者は、日常点</w:t>
      </w:r>
      <w:r w:rsidR="00D5383C">
        <w:rPr>
          <w:rFonts w:cs="ＭＳ 明朝" w:hint="eastAsia"/>
          <w:sz w:val="24"/>
          <w:szCs w:val="24"/>
        </w:rPr>
        <w:t>検</w:t>
      </w:r>
      <w:r w:rsidR="00A13344">
        <w:rPr>
          <w:rFonts w:cs="ＭＳ 明朝" w:hint="eastAsia"/>
          <w:sz w:val="24"/>
          <w:szCs w:val="24"/>
        </w:rPr>
        <w:t>表</w:t>
      </w:r>
      <w:r w:rsidR="00D5383C">
        <w:rPr>
          <w:rFonts w:cs="ＭＳ 明朝" w:hint="eastAsia"/>
          <w:sz w:val="24"/>
          <w:szCs w:val="24"/>
        </w:rPr>
        <w:t>（衛生管理チェックリスト）に基づき、点検して記録を給食センター所長</w:t>
      </w:r>
      <w:r w:rsidRPr="00F54CB7">
        <w:rPr>
          <w:rFonts w:cs="ＭＳ 明朝" w:hint="eastAsia"/>
          <w:sz w:val="24"/>
          <w:szCs w:val="24"/>
        </w:rPr>
        <w:t>に報告するものとする。</w:t>
      </w:r>
      <w:bookmarkStart w:id="0" w:name="_GoBack"/>
      <w:bookmarkEnd w:id="0"/>
    </w:p>
    <w:p w:rsidR="00670688" w:rsidRPr="00F54CB7" w:rsidRDefault="00277D8B" w:rsidP="00277D8B">
      <w:pPr>
        <w:spacing w:line="276" w:lineRule="auto"/>
        <w:rPr>
          <w:rFonts w:cs="Times New Roman"/>
          <w:sz w:val="24"/>
          <w:szCs w:val="24"/>
        </w:rPr>
      </w:pPr>
      <w:r>
        <w:rPr>
          <w:rFonts w:cs="ＭＳ 明朝" w:hint="eastAsia"/>
          <w:sz w:val="24"/>
          <w:szCs w:val="24"/>
        </w:rPr>
        <w:t>（７）残菜等のゴミについては、給食センター所長</w:t>
      </w:r>
      <w:r w:rsidR="00670688" w:rsidRPr="00F54CB7">
        <w:rPr>
          <w:rFonts w:cs="ＭＳ 明朝" w:hint="eastAsia"/>
          <w:sz w:val="24"/>
          <w:szCs w:val="24"/>
        </w:rPr>
        <w:t>の要請に従い処理すること。</w:t>
      </w:r>
    </w:p>
    <w:p w:rsidR="00670688" w:rsidRPr="00F54CB7" w:rsidRDefault="00277D8B" w:rsidP="00277D8B">
      <w:pPr>
        <w:spacing w:line="276" w:lineRule="auto"/>
        <w:ind w:leftChars="200" w:left="420" w:firstLineChars="100" w:firstLine="240"/>
        <w:rPr>
          <w:rFonts w:cs="ＭＳ 明朝"/>
          <w:sz w:val="24"/>
          <w:szCs w:val="24"/>
        </w:rPr>
      </w:pPr>
      <w:r>
        <w:rPr>
          <w:rFonts w:cs="ＭＳ 明朝" w:hint="eastAsia"/>
          <w:sz w:val="24"/>
          <w:szCs w:val="24"/>
        </w:rPr>
        <w:t>基本的には、残菜等の生ゴミやその他のゴミは、給食センター所長</w:t>
      </w:r>
      <w:r w:rsidR="00670688" w:rsidRPr="00F54CB7">
        <w:rPr>
          <w:rFonts w:cs="ＭＳ 明朝" w:hint="eastAsia"/>
          <w:sz w:val="24"/>
          <w:szCs w:val="24"/>
        </w:rPr>
        <w:t>の指定する場所（幡多クリーンセンター）で廃棄する。</w:t>
      </w:r>
    </w:p>
    <w:p w:rsidR="00670688" w:rsidRPr="00F54CB7" w:rsidRDefault="00670688" w:rsidP="00277D8B">
      <w:pPr>
        <w:spacing w:line="276" w:lineRule="auto"/>
        <w:ind w:left="480" w:hangingChars="200" w:hanging="480"/>
        <w:rPr>
          <w:rFonts w:cs="Times New Roman"/>
          <w:sz w:val="24"/>
          <w:szCs w:val="24"/>
        </w:rPr>
      </w:pPr>
      <w:r w:rsidRPr="00F54CB7">
        <w:rPr>
          <w:rFonts w:cs="ＭＳ 明朝" w:hint="eastAsia"/>
          <w:sz w:val="24"/>
          <w:szCs w:val="24"/>
        </w:rPr>
        <w:t>（８）給食センター施設及びすべての使用物件は、日常及び定期に清掃、整頓を行い、清潔の保持に努めること。</w:t>
      </w:r>
    </w:p>
    <w:p w:rsidR="00670688" w:rsidRPr="00F54CB7" w:rsidRDefault="00670688" w:rsidP="00277D8B">
      <w:pPr>
        <w:spacing w:line="276" w:lineRule="auto"/>
        <w:ind w:left="480" w:hangingChars="200" w:hanging="480"/>
        <w:rPr>
          <w:rFonts w:cs="Times New Roman"/>
          <w:sz w:val="24"/>
          <w:szCs w:val="24"/>
        </w:rPr>
      </w:pPr>
      <w:r w:rsidRPr="00F54CB7">
        <w:rPr>
          <w:rFonts w:cs="ＭＳ 明朝" w:hint="eastAsia"/>
          <w:sz w:val="24"/>
          <w:szCs w:val="24"/>
        </w:rPr>
        <w:t>（９）退出の際は電気・ガス・水道等の元栓を閉鎖し火気その他異常の有無を確認し点</w:t>
      </w:r>
      <w:r w:rsidR="00277D8B">
        <w:rPr>
          <w:rFonts w:cs="ＭＳ 明朝" w:hint="eastAsia"/>
          <w:sz w:val="24"/>
          <w:szCs w:val="24"/>
        </w:rPr>
        <w:t>検表を作成</w:t>
      </w:r>
      <w:r w:rsidRPr="00F54CB7">
        <w:rPr>
          <w:rFonts w:cs="ＭＳ 明朝" w:hint="eastAsia"/>
          <w:sz w:val="24"/>
          <w:szCs w:val="24"/>
        </w:rPr>
        <w:t>すること。</w:t>
      </w:r>
    </w:p>
    <w:p w:rsidR="00670688" w:rsidRPr="00F54CB7" w:rsidRDefault="00670688" w:rsidP="00277D8B">
      <w:pPr>
        <w:spacing w:line="276" w:lineRule="auto"/>
        <w:ind w:left="480" w:hangingChars="200" w:hanging="480"/>
        <w:rPr>
          <w:rFonts w:cs="Times New Roman"/>
          <w:sz w:val="24"/>
          <w:szCs w:val="24"/>
        </w:rPr>
      </w:pPr>
      <w:r w:rsidRPr="00F54CB7">
        <w:rPr>
          <w:rFonts w:cs="ＭＳ 明朝" w:hint="eastAsia"/>
          <w:sz w:val="24"/>
          <w:szCs w:val="24"/>
        </w:rPr>
        <w:t>（</w:t>
      </w:r>
      <w:r w:rsidRPr="00F54CB7">
        <w:rPr>
          <w:sz w:val="24"/>
          <w:szCs w:val="24"/>
        </w:rPr>
        <w:t>10</w:t>
      </w:r>
      <w:r w:rsidR="00277D8B">
        <w:rPr>
          <w:rFonts w:cs="ＭＳ 明朝" w:hint="eastAsia"/>
          <w:sz w:val="24"/>
          <w:szCs w:val="24"/>
        </w:rPr>
        <w:t>）</w:t>
      </w:r>
      <w:r w:rsidRPr="00F54CB7">
        <w:rPr>
          <w:rFonts w:cs="ＭＳ 明朝" w:hint="eastAsia"/>
          <w:sz w:val="24"/>
          <w:szCs w:val="24"/>
        </w:rPr>
        <w:t>保健所</w:t>
      </w:r>
      <w:r w:rsidR="00277D8B">
        <w:rPr>
          <w:rFonts w:cs="ＭＳ 明朝" w:hint="eastAsia"/>
          <w:sz w:val="24"/>
          <w:szCs w:val="24"/>
        </w:rPr>
        <w:t>等</w:t>
      </w:r>
      <w:r w:rsidRPr="00F54CB7">
        <w:rPr>
          <w:rFonts w:cs="ＭＳ 明朝" w:hint="eastAsia"/>
          <w:sz w:val="24"/>
          <w:szCs w:val="24"/>
        </w:rPr>
        <w:t>の行う衛生点検に基づく指示事項は、速やかに改善すること。</w:t>
      </w:r>
    </w:p>
    <w:p w:rsidR="00670688" w:rsidRPr="005A358D" w:rsidRDefault="00670688" w:rsidP="00277D8B">
      <w:pPr>
        <w:spacing w:line="276" w:lineRule="auto"/>
        <w:ind w:leftChars="16" w:left="514" w:hangingChars="200" w:hanging="480"/>
        <w:rPr>
          <w:rFonts w:cs="Times New Roman"/>
          <w:sz w:val="24"/>
          <w:szCs w:val="24"/>
        </w:rPr>
      </w:pPr>
      <w:r w:rsidRPr="00F54CB7">
        <w:rPr>
          <w:rFonts w:cs="ＭＳ 明朝" w:hint="eastAsia"/>
          <w:sz w:val="24"/>
          <w:szCs w:val="24"/>
        </w:rPr>
        <w:t>（</w:t>
      </w:r>
      <w:r w:rsidRPr="00F54CB7">
        <w:rPr>
          <w:sz w:val="24"/>
          <w:szCs w:val="24"/>
        </w:rPr>
        <w:t>11</w:t>
      </w:r>
      <w:r w:rsidRPr="00F54CB7">
        <w:rPr>
          <w:rFonts w:cs="ＭＳ 明朝" w:hint="eastAsia"/>
          <w:sz w:val="24"/>
          <w:szCs w:val="24"/>
        </w:rPr>
        <w:t>）受託者は</w:t>
      </w:r>
      <w:r w:rsidR="005A358D">
        <w:rPr>
          <w:rFonts w:cs="ＭＳ 明朝" w:hint="eastAsia"/>
          <w:sz w:val="24"/>
          <w:szCs w:val="24"/>
        </w:rPr>
        <w:t>、学校給食の運営が安全かつ円滑に実施できるよう安全・衛生について</w:t>
      </w:r>
      <w:r w:rsidRPr="00F54CB7">
        <w:rPr>
          <w:rFonts w:cs="ＭＳ 明朝" w:hint="eastAsia"/>
          <w:sz w:val="24"/>
          <w:szCs w:val="24"/>
        </w:rPr>
        <w:t>の定期的な研修等を実施し、従事者の資質向上に努め、これに要する費用は、受託者の負担とする。</w:t>
      </w:r>
      <w:r w:rsidRPr="00F54CB7">
        <w:rPr>
          <w:sz w:val="24"/>
          <w:szCs w:val="24"/>
        </w:rPr>
        <w:t xml:space="preserve"> </w:t>
      </w:r>
    </w:p>
    <w:p w:rsidR="00670688" w:rsidRPr="00F54CB7" w:rsidRDefault="00670688" w:rsidP="00277D8B">
      <w:pPr>
        <w:spacing w:line="276" w:lineRule="auto"/>
        <w:ind w:left="480" w:hangingChars="200" w:hanging="480"/>
        <w:rPr>
          <w:rFonts w:cs="Times New Roman"/>
          <w:sz w:val="24"/>
          <w:szCs w:val="24"/>
        </w:rPr>
      </w:pPr>
      <w:r w:rsidRPr="00F54CB7">
        <w:rPr>
          <w:rFonts w:cs="ＭＳ 明朝" w:hint="eastAsia"/>
          <w:sz w:val="24"/>
          <w:szCs w:val="24"/>
        </w:rPr>
        <w:t>（</w:t>
      </w:r>
      <w:r w:rsidRPr="00F54CB7">
        <w:rPr>
          <w:sz w:val="24"/>
          <w:szCs w:val="24"/>
        </w:rPr>
        <w:t>12</w:t>
      </w:r>
      <w:r w:rsidRPr="00F54CB7">
        <w:rPr>
          <w:rFonts w:cs="ＭＳ 明朝" w:hint="eastAsia"/>
          <w:sz w:val="24"/>
          <w:szCs w:val="24"/>
        </w:rPr>
        <w:t>）食中毒の発生の疑い、異物混入その他委託業務に関して発生した問題の処理にあたるときは、業務責任者が教育委員会に直ちに報告し、その指示に従い対応する。</w:t>
      </w:r>
    </w:p>
    <w:p w:rsidR="005A358D" w:rsidRDefault="00670688" w:rsidP="00277D8B">
      <w:pPr>
        <w:spacing w:line="276" w:lineRule="auto"/>
        <w:ind w:left="480" w:hangingChars="200" w:hanging="480"/>
        <w:rPr>
          <w:rFonts w:cs="Times New Roman"/>
          <w:sz w:val="24"/>
          <w:szCs w:val="24"/>
        </w:rPr>
      </w:pPr>
      <w:r w:rsidRPr="00F54CB7">
        <w:rPr>
          <w:rFonts w:cs="ＭＳ 明朝" w:hint="eastAsia"/>
          <w:sz w:val="24"/>
          <w:szCs w:val="24"/>
        </w:rPr>
        <w:t>（</w:t>
      </w:r>
      <w:r w:rsidRPr="00F54CB7">
        <w:rPr>
          <w:sz w:val="24"/>
          <w:szCs w:val="24"/>
        </w:rPr>
        <w:t>13</w:t>
      </w:r>
      <w:r w:rsidR="00277D8B">
        <w:rPr>
          <w:rFonts w:cs="ＭＳ 明朝" w:hint="eastAsia"/>
          <w:sz w:val="24"/>
          <w:szCs w:val="24"/>
        </w:rPr>
        <w:t>）学校給食法に基づく学校給食</w:t>
      </w:r>
      <w:r w:rsidRPr="00F54CB7">
        <w:rPr>
          <w:rFonts w:cs="ＭＳ 明朝" w:hint="eastAsia"/>
          <w:sz w:val="24"/>
          <w:szCs w:val="24"/>
        </w:rPr>
        <w:t>衛生管理基準に従って衛生管理マニュアルを作成し業務を行うこと。</w:t>
      </w:r>
    </w:p>
    <w:p w:rsidR="00670688" w:rsidRPr="00F54CB7" w:rsidRDefault="005A358D" w:rsidP="00277D8B">
      <w:pPr>
        <w:spacing w:line="276" w:lineRule="auto"/>
        <w:ind w:left="480" w:hangingChars="200" w:hanging="480"/>
        <w:rPr>
          <w:rFonts w:cs="Times New Roman"/>
          <w:sz w:val="24"/>
          <w:szCs w:val="24"/>
        </w:rPr>
      </w:pPr>
      <w:r>
        <w:rPr>
          <w:rFonts w:cs="ＭＳ 明朝" w:hint="eastAsia"/>
          <w:sz w:val="24"/>
          <w:szCs w:val="24"/>
        </w:rPr>
        <w:t>（</w:t>
      </w:r>
      <w:r>
        <w:rPr>
          <w:rFonts w:cs="ＭＳ 明朝" w:hint="eastAsia"/>
          <w:sz w:val="24"/>
          <w:szCs w:val="24"/>
        </w:rPr>
        <w:t>14</w:t>
      </w:r>
      <w:r>
        <w:rPr>
          <w:rFonts w:cs="ＭＳ 明朝" w:hint="eastAsia"/>
          <w:sz w:val="24"/>
          <w:szCs w:val="24"/>
        </w:rPr>
        <w:t>）</w:t>
      </w:r>
      <w:r w:rsidR="00670688" w:rsidRPr="00F54CB7">
        <w:rPr>
          <w:rFonts w:cs="ＭＳ 明朝" w:hint="eastAsia"/>
          <w:sz w:val="24"/>
          <w:szCs w:val="24"/>
        </w:rPr>
        <w:t>給食センター</w:t>
      </w:r>
      <w:r w:rsidR="00EB06B3">
        <w:rPr>
          <w:rFonts w:cs="ＭＳ 明朝" w:hint="eastAsia"/>
          <w:sz w:val="24"/>
          <w:szCs w:val="24"/>
        </w:rPr>
        <w:t>施設</w:t>
      </w:r>
      <w:r w:rsidR="00670688" w:rsidRPr="00F54CB7">
        <w:rPr>
          <w:rFonts w:cs="ＭＳ 明朝" w:hint="eastAsia"/>
          <w:sz w:val="24"/>
          <w:szCs w:val="24"/>
        </w:rPr>
        <w:t>内を清掃し、衛生的な環境を維持すること。</w:t>
      </w:r>
    </w:p>
    <w:p w:rsidR="00670688" w:rsidRPr="00F54CB7" w:rsidRDefault="005A358D" w:rsidP="00277D8B">
      <w:pPr>
        <w:spacing w:line="276" w:lineRule="auto"/>
        <w:ind w:leftChars="15" w:left="511" w:hangingChars="200" w:hanging="480"/>
        <w:rPr>
          <w:rFonts w:cs="Times New Roman"/>
          <w:sz w:val="24"/>
          <w:szCs w:val="24"/>
        </w:rPr>
      </w:pPr>
      <w:r>
        <w:rPr>
          <w:rFonts w:cs="Times New Roman" w:hint="eastAsia"/>
          <w:sz w:val="24"/>
          <w:szCs w:val="24"/>
        </w:rPr>
        <w:t>（</w:t>
      </w:r>
      <w:r>
        <w:rPr>
          <w:rFonts w:cs="Times New Roman" w:hint="eastAsia"/>
          <w:sz w:val="24"/>
          <w:szCs w:val="24"/>
        </w:rPr>
        <w:t>15</w:t>
      </w:r>
      <w:r>
        <w:rPr>
          <w:rFonts w:cs="Times New Roman" w:hint="eastAsia"/>
          <w:sz w:val="24"/>
          <w:szCs w:val="24"/>
        </w:rPr>
        <w:t>）</w:t>
      </w:r>
      <w:r w:rsidR="00670688" w:rsidRPr="00F54CB7">
        <w:rPr>
          <w:rFonts w:cs="Times New Roman" w:hint="eastAsia"/>
          <w:sz w:val="24"/>
          <w:szCs w:val="24"/>
        </w:rPr>
        <w:t>小・中学校の休業日</w:t>
      </w:r>
      <w:r w:rsidR="00670688" w:rsidRPr="00F54CB7">
        <w:rPr>
          <w:rFonts w:cs="Times New Roman" w:hint="eastAsia"/>
          <w:sz w:val="24"/>
          <w:szCs w:val="24"/>
        </w:rPr>
        <w:t>(</w:t>
      </w:r>
      <w:r w:rsidR="00670688" w:rsidRPr="00F54CB7">
        <w:rPr>
          <w:rFonts w:cs="ＭＳ 明朝" w:hint="eastAsia"/>
          <w:sz w:val="24"/>
          <w:szCs w:val="24"/>
        </w:rPr>
        <w:t>学年始休業日・夏季休業日・冬季休業日・学年末休業日</w:t>
      </w:r>
      <w:r w:rsidR="00670688" w:rsidRPr="00F54CB7">
        <w:rPr>
          <w:rFonts w:cs="Times New Roman" w:hint="eastAsia"/>
          <w:sz w:val="24"/>
          <w:szCs w:val="24"/>
        </w:rPr>
        <w:t>)</w:t>
      </w:r>
      <w:r w:rsidR="00670688" w:rsidRPr="00F54CB7">
        <w:rPr>
          <w:rFonts w:cs="Times New Roman" w:hint="eastAsia"/>
          <w:sz w:val="24"/>
          <w:szCs w:val="24"/>
        </w:rPr>
        <w:t>に</w:t>
      </w:r>
      <w:r w:rsidR="00670688" w:rsidRPr="00F54CB7">
        <w:rPr>
          <w:rFonts w:cs="ＭＳ 明朝" w:hint="eastAsia"/>
          <w:sz w:val="24"/>
          <w:szCs w:val="24"/>
        </w:rPr>
        <w:t>調理用機械器具等の清掃、注油等の点検整備及び調理室、洗浄室、冷凍庫等の清掃、消毒、拭き取りを行う等</w:t>
      </w:r>
      <w:r w:rsidR="00670688" w:rsidRPr="00F54CB7">
        <w:rPr>
          <w:rFonts w:cs="Times New Roman" w:hint="eastAsia"/>
          <w:sz w:val="24"/>
          <w:szCs w:val="24"/>
        </w:rPr>
        <w:t>厨房機器点検管理業務をすること。</w:t>
      </w:r>
    </w:p>
    <w:p w:rsidR="00670688" w:rsidRPr="00F54CB7" w:rsidRDefault="00670688" w:rsidP="00277D8B">
      <w:pPr>
        <w:spacing w:line="276" w:lineRule="auto"/>
        <w:rPr>
          <w:sz w:val="24"/>
          <w:szCs w:val="24"/>
        </w:rPr>
      </w:pPr>
    </w:p>
    <w:p w:rsidR="00670688" w:rsidRPr="00F54CB7" w:rsidRDefault="005A358D" w:rsidP="00277D8B">
      <w:pPr>
        <w:spacing w:line="276" w:lineRule="auto"/>
        <w:rPr>
          <w:rFonts w:cs="Times New Roman"/>
          <w:sz w:val="24"/>
          <w:szCs w:val="24"/>
        </w:rPr>
      </w:pPr>
      <w:r>
        <w:rPr>
          <w:rFonts w:hint="eastAsia"/>
          <w:sz w:val="24"/>
          <w:szCs w:val="24"/>
        </w:rPr>
        <w:t>13</w:t>
      </w:r>
      <w:r w:rsidR="00670688" w:rsidRPr="00F54CB7">
        <w:rPr>
          <w:rFonts w:cs="ＭＳ 明朝" w:hint="eastAsia"/>
          <w:sz w:val="24"/>
          <w:szCs w:val="24"/>
        </w:rPr>
        <w:t>．食材料等</w:t>
      </w:r>
    </w:p>
    <w:p w:rsidR="00670688" w:rsidRPr="00F54CB7" w:rsidRDefault="00670688" w:rsidP="00277D8B">
      <w:pPr>
        <w:spacing w:line="276" w:lineRule="auto"/>
        <w:ind w:firstLineChars="200" w:firstLine="480"/>
        <w:rPr>
          <w:rFonts w:cs="Times New Roman"/>
          <w:sz w:val="24"/>
          <w:szCs w:val="24"/>
        </w:rPr>
      </w:pPr>
      <w:r w:rsidRPr="00F54CB7">
        <w:rPr>
          <w:rFonts w:cs="ＭＳ 明朝" w:hint="eastAsia"/>
          <w:sz w:val="24"/>
          <w:szCs w:val="24"/>
        </w:rPr>
        <w:t>食材料に関する事項は次のとおりとする。</w:t>
      </w:r>
    </w:p>
    <w:p w:rsidR="00670688" w:rsidRPr="00F54CB7" w:rsidRDefault="00936985" w:rsidP="00277D8B">
      <w:pPr>
        <w:spacing w:line="276" w:lineRule="auto"/>
        <w:rPr>
          <w:rFonts w:cs="Times New Roman"/>
          <w:sz w:val="24"/>
          <w:szCs w:val="24"/>
        </w:rPr>
      </w:pPr>
      <w:r>
        <w:rPr>
          <w:rFonts w:cs="ＭＳ 明朝" w:hint="eastAsia"/>
          <w:sz w:val="24"/>
          <w:szCs w:val="24"/>
        </w:rPr>
        <w:t>（１）業務に使用する食材料は、</w:t>
      </w:r>
      <w:r w:rsidR="00AF340C">
        <w:rPr>
          <w:rFonts w:cs="ＭＳ 明朝" w:hint="eastAsia"/>
          <w:sz w:val="24"/>
          <w:szCs w:val="24"/>
        </w:rPr>
        <w:t>給食センター所長</w:t>
      </w:r>
      <w:r w:rsidR="00670688" w:rsidRPr="00F54CB7">
        <w:rPr>
          <w:rFonts w:cs="ＭＳ 明朝" w:hint="eastAsia"/>
          <w:sz w:val="24"/>
          <w:szCs w:val="24"/>
        </w:rPr>
        <w:t>が供与したものとする。</w:t>
      </w:r>
    </w:p>
    <w:p w:rsidR="00670688" w:rsidRPr="00F54CB7" w:rsidRDefault="00670688" w:rsidP="00277D8B">
      <w:pPr>
        <w:spacing w:line="276" w:lineRule="auto"/>
        <w:ind w:left="480" w:hangingChars="200" w:hanging="480"/>
        <w:rPr>
          <w:rFonts w:cs="Times New Roman"/>
          <w:sz w:val="24"/>
          <w:szCs w:val="24"/>
        </w:rPr>
      </w:pPr>
      <w:r w:rsidRPr="00F54CB7">
        <w:rPr>
          <w:rFonts w:cs="ＭＳ 明朝" w:hint="eastAsia"/>
          <w:sz w:val="24"/>
          <w:szCs w:val="24"/>
        </w:rPr>
        <w:lastRenderedPageBreak/>
        <w:t>（２）供与された食材料は、自己の責任において衛生的かつ安全に食品庫等へ格納し、適正に保管すること。</w:t>
      </w:r>
    </w:p>
    <w:p w:rsidR="00670688" w:rsidRPr="00F54CB7" w:rsidRDefault="00277D8B" w:rsidP="00277D8B">
      <w:pPr>
        <w:spacing w:line="276" w:lineRule="auto"/>
        <w:rPr>
          <w:rFonts w:cs="Times New Roman"/>
          <w:sz w:val="24"/>
          <w:szCs w:val="24"/>
        </w:rPr>
      </w:pPr>
      <w:r>
        <w:rPr>
          <w:rFonts w:cs="ＭＳ 明朝" w:hint="eastAsia"/>
          <w:sz w:val="24"/>
          <w:szCs w:val="24"/>
        </w:rPr>
        <w:t>（３）供与された食材料の使用量及び残量は、給食センター所長</w:t>
      </w:r>
      <w:r w:rsidR="00670688" w:rsidRPr="00F54CB7">
        <w:rPr>
          <w:rFonts w:cs="ＭＳ 明朝" w:hint="eastAsia"/>
          <w:sz w:val="24"/>
          <w:szCs w:val="24"/>
        </w:rPr>
        <w:t>に報告するものとする。</w:t>
      </w:r>
    </w:p>
    <w:p w:rsidR="00670688" w:rsidRPr="00F54CB7" w:rsidRDefault="00277D8B" w:rsidP="001C2D4A">
      <w:pPr>
        <w:spacing w:line="276" w:lineRule="auto"/>
        <w:ind w:left="480" w:hangingChars="200" w:hanging="480"/>
        <w:rPr>
          <w:rFonts w:cs="Times New Roman"/>
          <w:sz w:val="24"/>
          <w:szCs w:val="24"/>
        </w:rPr>
      </w:pPr>
      <w:r>
        <w:rPr>
          <w:rFonts w:cs="ＭＳ 明朝" w:hint="eastAsia"/>
          <w:sz w:val="24"/>
          <w:szCs w:val="24"/>
        </w:rPr>
        <w:t>（４）回収された児童</w:t>
      </w:r>
      <w:r w:rsidR="00AF340C">
        <w:rPr>
          <w:rFonts w:cs="ＭＳ 明朝" w:hint="eastAsia"/>
          <w:sz w:val="24"/>
          <w:szCs w:val="24"/>
        </w:rPr>
        <w:t>生徒</w:t>
      </w:r>
      <w:r>
        <w:rPr>
          <w:rFonts w:cs="ＭＳ 明朝" w:hint="eastAsia"/>
          <w:sz w:val="24"/>
          <w:szCs w:val="24"/>
        </w:rPr>
        <w:t>等の残食量の計測を行い、給食センター所長</w:t>
      </w:r>
      <w:r w:rsidR="00670688" w:rsidRPr="00F54CB7">
        <w:rPr>
          <w:rFonts w:cs="ＭＳ 明朝" w:hint="eastAsia"/>
          <w:sz w:val="24"/>
          <w:szCs w:val="24"/>
        </w:rPr>
        <w:t>に報告するものとする。</w:t>
      </w:r>
    </w:p>
    <w:p w:rsidR="00670688" w:rsidRPr="00F54CB7" w:rsidRDefault="00670688" w:rsidP="00277D8B">
      <w:pPr>
        <w:spacing w:line="276" w:lineRule="auto"/>
        <w:rPr>
          <w:rFonts w:cs="Times New Roman"/>
          <w:sz w:val="24"/>
          <w:szCs w:val="24"/>
        </w:rPr>
      </w:pPr>
    </w:p>
    <w:p w:rsidR="00670688" w:rsidRPr="00F54CB7" w:rsidRDefault="005A358D" w:rsidP="00277D8B">
      <w:pPr>
        <w:spacing w:line="276" w:lineRule="auto"/>
        <w:rPr>
          <w:rFonts w:cs="Times New Roman"/>
          <w:sz w:val="24"/>
          <w:szCs w:val="24"/>
        </w:rPr>
      </w:pPr>
      <w:r>
        <w:rPr>
          <w:rFonts w:hint="eastAsia"/>
          <w:sz w:val="24"/>
          <w:szCs w:val="24"/>
        </w:rPr>
        <w:t>14</w:t>
      </w:r>
      <w:r w:rsidR="00670688" w:rsidRPr="00F54CB7">
        <w:rPr>
          <w:rFonts w:cs="ＭＳ 明朝" w:hint="eastAsia"/>
          <w:sz w:val="24"/>
          <w:szCs w:val="24"/>
        </w:rPr>
        <w:t>．施設・設備の使用等</w:t>
      </w:r>
    </w:p>
    <w:p w:rsidR="00670688" w:rsidRPr="00F54CB7" w:rsidRDefault="00670688" w:rsidP="00277D8B">
      <w:pPr>
        <w:spacing w:line="276" w:lineRule="auto"/>
        <w:ind w:left="480" w:hangingChars="200" w:hanging="480"/>
        <w:rPr>
          <w:rFonts w:cs="Times New Roman"/>
          <w:sz w:val="24"/>
          <w:szCs w:val="24"/>
        </w:rPr>
      </w:pPr>
      <w:r w:rsidRPr="00F54CB7">
        <w:rPr>
          <w:rFonts w:cs="ＭＳ 明朝" w:hint="eastAsia"/>
          <w:sz w:val="24"/>
          <w:szCs w:val="24"/>
        </w:rPr>
        <w:t>（１）業務の履行にあたっては、給食センター施設（公用車含む）とその付帯設備及び器具等を使用して行うものとする。</w:t>
      </w:r>
    </w:p>
    <w:p w:rsidR="00670688" w:rsidRPr="00F54CB7" w:rsidRDefault="00EB06B3" w:rsidP="00277D8B">
      <w:pPr>
        <w:spacing w:line="276" w:lineRule="auto"/>
        <w:ind w:left="480" w:hangingChars="200" w:hanging="480"/>
        <w:rPr>
          <w:rFonts w:cs="Times New Roman"/>
          <w:sz w:val="24"/>
          <w:szCs w:val="24"/>
        </w:rPr>
      </w:pPr>
      <w:r>
        <w:rPr>
          <w:rFonts w:cs="ＭＳ 明朝" w:hint="eastAsia"/>
          <w:sz w:val="24"/>
          <w:szCs w:val="24"/>
        </w:rPr>
        <w:t>（２）受託者は、上記の施設、設備、器具等並びに消耗品類を</w:t>
      </w:r>
      <w:r w:rsidR="00670688" w:rsidRPr="00F54CB7">
        <w:rPr>
          <w:rFonts w:cs="ＭＳ 明朝" w:hint="eastAsia"/>
          <w:sz w:val="24"/>
          <w:szCs w:val="24"/>
        </w:rPr>
        <w:t>委託業務以外に使用してはならない。</w:t>
      </w:r>
    </w:p>
    <w:p w:rsidR="00670688" w:rsidRPr="00F54CB7" w:rsidRDefault="00670688" w:rsidP="00277D8B">
      <w:pPr>
        <w:spacing w:line="276" w:lineRule="auto"/>
        <w:ind w:left="480" w:hangingChars="200" w:hanging="480"/>
        <w:rPr>
          <w:rFonts w:cs="Times New Roman"/>
          <w:sz w:val="24"/>
          <w:szCs w:val="24"/>
        </w:rPr>
      </w:pPr>
      <w:r w:rsidRPr="00F54CB7">
        <w:rPr>
          <w:rFonts w:cs="ＭＳ 明朝" w:hint="eastAsia"/>
          <w:sz w:val="24"/>
          <w:szCs w:val="24"/>
        </w:rPr>
        <w:t>（３）受託者は、上記の施設、設備、器具等を破損した場合は、直ちに</w:t>
      </w:r>
      <w:r w:rsidR="00F531CD">
        <w:rPr>
          <w:rFonts w:cs="ＭＳ 明朝" w:hint="eastAsia"/>
          <w:sz w:val="24"/>
          <w:szCs w:val="24"/>
        </w:rPr>
        <w:t>給食センター所長</w:t>
      </w:r>
      <w:r w:rsidRPr="00F54CB7">
        <w:rPr>
          <w:rFonts w:cs="ＭＳ 明朝" w:hint="eastAsia"/>
          <w:sz w:val="24"/>
          <w:szCs w:val="24"/>
        </w:rPr>
        <w:t>に報告し、その指示に従わなければならない。この場合、受託者の責めに帰すべき理由により当該破損が生じたときは、受託者がその損害を賠償する。</w:t>
      </w:r>
    </w:p>
    <w:p w:rsidR="00670688" w:rsidRPr="00F54CB7" w:rsidRDefault="00670688" w:rsidP="00277D8B">
      <w:pPr>
        <w:spacing w:line="276" w:lineRule="auto"/>
        <w:rPr>
          <w:rFonts w:cs="Times New Roman"/>
          <w:sz w:val="24"/>
          <w:szCs w:val="24"/>
        </w:rPr>
      </w:pPr>
    </w:p>
    <w:p w:rsidR="00670688" w:rsidRPr="00F54CB7" w:rsidRDefault="005A358D" w:rsidP="00277D8B">
      <w:pPr>
        <w:spacing w:line="276" w:lineRule="auto"/>
        <w:rPr>
          <w:rFonts w:cs="Times New Roman"/>
          <w:sz w:val="24"/>
          <w:szCs w:val="24"/>
        </w:rPr>
      </w:pPr>
      <w:r>
        <w:rPr>
          <w:rFonts w:hint="eastAsia"/>
          <w:sz w:val="24"/>
          <w:szCs w:val="24"/>
        </w:rPr>
        <w:t>15</w:t>
      </w:r>
      <w:r w:rsidR="00670688" w:rsidRPr="00F54CB7">
        <w:rPr>
          <w:rFonts w:cs="ＭＳ 明朝" w:hint="eastAsia"/>
          <w:sz w:val="24"/>
          <w:szCs w:val="24"/>
        </w:rPr>
        <w:t>．経費の負担区分</w:t>
      </w:r>
    </w:p>
    <w:p w:rsidR="00670688" w:rsidRPr="00F54CB7" w:rsidRDefault="00670688" w:rsidP="00277D8B">
      <w:pPr>
        <w:spacing w:line="276" w:lineRule="auto"/>
        <w:ind w:firstLineChars="200" w:firstLine="480"/>
        <w:rPr>
          <w:rFonts w:cs="Times New Roman"/>
          <w:sz w:val="24"/>
          <w:szCs w:val="24"/>
        </w:rPr>
      </w:pPr>
      <w:r w:rsidRPr="00F54CB7">
        <w:rPr>
          <w:rFonts w:cs="ＭＳ 明朝" w:hint="eastAsia"/>
          <w:sz w:val="24"/>
          <w:szCs w:val="24"/>
        </w:rPr>
        <w:t>宿毛市と受託者との委託業務に関する経費の負担区分は次のとおりとする。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8"/>
        <w:gridCol w:w="4699"/>
      </w:tblGrid>
      <w:tr w:rsidR="00670688" w:rsidRPr="00F54CB7" w:rsidTr="00936985">
        <w:trPr>
          <w:trHeight w:val="360"/>
        </w:trPr>
        <w:tc>
          <w:tcPr>
            <w:tcW w:w="4698" w:type="dxa"/>
          </w:tcPr>
          <w:p w:rsidR="00670688" w:rsidRPr="00F54CB7" w:rsidRDefault="00670688" w:rsidP="00277D8B">
            <w:pPr>
              <w:spacing w:line="276" w:lineRule="auto"/>
              <w:ind w:firstLineChars="600" w:firstLine="1440"/>
              <w:rPr>
                <w:rFonts w:cs="Times New Roman"/>
                <w:sz w:val="24"/>
                <w:szCs w:val="24"/>
              </w:rPr>
            </w:pPr>
            <w:r w:rsidRPr="00F54CB7">
              <w:rPr>
                <w:rFonts w:cs="ＭＳ 明朝" w:hint="eastAsia"/>
                <w:sz w:val="24"/>
                <w:szCs w:val="24"/>
              </w:rPr>
              <w:t>宿　　　毛　　　市</w:t>
            </w:r>
          </w:p>
        </w:tc>
        <w:tc>
          <w:tcPr>
            <w:tcW w:w="4699" w:type="dxa"/>
          </w:tcPr>
          <w:p w:rsidR="00670688" w:rsidRPr="00F54CB7" w:rsidRDefault="00670688" w:rsidP="00277D8B">
            <w:pPr>
              <w:spacing w:line="276" w:lineRule="auto"/>
              <w:ind w:firstLineChars="700" w:firstLine="1680"/>
              <w:rPr>
                <w:rFonts w:cs="Times New Roman"/>
                <w:sz w:val="24"/>
                <w:szCs w:val="24"/>
              </w:rPr>
            </w:pPr>
            <w:r w:rsidRPr="00F54CB7">
              <w:rPr>
                <w:rFonts w:cs="ＭＳ 明朝" w:hint="eastAsia"/>
                <w:sz w:val="24"/>
                <w:szCs w:val="24"/>
              </w:rPr>
              <w:t>受　　　託　　　者</w:t>
            </w:r>
          </w:p>
        </w:tc>
      </w:tr>
      <w:tr w:rsidR="00670688" w:rsidRPr="00F54CB7" w:rsidTr="00936985">
        <w:trPr>
          <w:trHeight w:val="3036"/>
        </w:trPr>
        <w:tc>
          <w:tcPr>
            <w:tcW w:w="4698" w:type="dxa"/>
          </w:tcPr>
          <w:p w:rsidR="00670688" w:rsidRPr="00F54CB7" w:rsidRDefault="00277D8B" w:rsidP="00277D8B">
            <w:pPr>
              <w:spacing w:line="276" w:lineRule="auto"/>
              <w:rPr>
                <w:rFonts w:cs="Times New Roman"/>
                <w:sz w:val="24"/>
                <w:szCs w:val="24"/>
              </w:rPr>
            </w:pPr>
            <w:r>
              <w:rPr>
                <w:rFonts w:cs="ＭＳ 明朝" w:hint="eastAsia"/>
                <w:sz w:val="24"/>
                <w:szCs w:val="24"/>
              </w:rPr>
              <w:t>①</w:t>
            </w:r>
            <w:r>
              <w:rPr>
                <w:rFonts w:cs="ＭＳ 明朝" w:hint="eastAsia"/>
                <w:sz w:val="24"/>
                <w:szCs w:val="24"/>
              </w:rPr>
              <w:t xml:space="preserve"> </w:t>
            </w:r>
            <w:r w:rsidR="00670688" w:rsidRPr="00F54CB7">
              <w:rPr>
                <w:rFonts w:cs="ＭＳ 明朝" w:hint="eastAsia"/>
                <w:sz w:val="24"/>
                <w:szCs w:val="24"/>
              </w:rPr>
              <w:t>食材</w:t>
            </w:r>
            <w:r>
              <w:rPr>
                <w:rFonts w:cs="ＭＳ 明朝" w:hint="eastAsia"/>
                <w:sz w:val="24"/>
                <w:szCs w:val="24"/>
              </w:rPr>
              <w:t>料</w:t>
            </w:r>
            <w:r w:rsidR="00670688" w:rsidRPr="00F54CB7">
              <w:rPr>
                <w:rFonts w:cs="ＭＳ 明朝" w:hint="eastAsia"/>
                <w:sz w:val="24"/>
                <w:szCs w:val="24"/>
              </w:rPr>
              <w:t>費</w:t>
            </w:r>
          </w:p>
          <w:p w:rsidR="00670688" w:rsidRPr="00F54CB7" w:rsidRDefault="00277D8B" w:rsidP="00277D8B">
            <w:pPr>
              <w:spacing w:line="276" w:lineRule="auto"/>
              <w:rPr>
                <w:rFonts w:cs="Times New Roman"/>
                <w:sz w:val="24"/>
                <w:szCs w:val="24"/>
              </w:rPr>
            </w:pPr>
            <w:r>
              <w:rPr>
                <w:rFonts w:cs="ＭＳ 明朝" w:hint="eastAsia"/>
                <w:sz w:val="24"/>
                <w:szCs w:val="24"/>
              </w:rPr>
              <w:t>②</w:t>
            </w:r>
            <w:r>
              <w:rPr>
                <w:rFonts w:cs="ＭＳ 明朝" w:hint="eastAsia"/>
                <w:sz w:val="24"/>
                <w:szCs w:val="24"/>
              </w:rPr>
              <w:t xml:space="preserve"> </w:t>
            </w:r>
            <w:r w:rsidR="00670688" w:rsidRPr="00F54CB7">
              <w:rPr>
                <w:rFonts w:cs="ＭＳ 明朝" w:hint="eastAsia"/>
                <w:sz w:val="24"/>
                <w:szCs w:val="24"/>
              </w:rPr>
              <w:t>施設設備及び調理機器の購入・保守</w:t>
            </w:r>
          </w:p>
          <w:p w:rsidR="00670688" w:rsidRPr="00F54CB7" w:rsidRDefault="00277D8B" w:rsidP="00277D8B">
            <w:pPr>
              <w:spacing w:line="276" w:lineRule="auto"/>
              <w:rPr>
                <w:rFonts w:cs="Times New Roman"/>
                <w:sz w:val="24"/>
                <w:szCs w:val="24"/>
              </w:rPr>
            </w:pPr>
            <w:r>
              <w:rPr>
                <w:rFonts w:cs="ＭＳ 明朝" w:hint="eastAsia"/>
                <w:sz w:val="24"/>
                <w:szCs w:val="24"/>
              </w:rPr>
              <w:t>③</w:t>
            </w:r>
            <w:r>
              <w:rPr>
                <w:rFonts w:cs="ＭＳ 明朝" w:hint="eastAsia"/>
                <w:sz w:val="24"/>
                <w:szCs w:val="24"/>
              </w:rPr>
              <w:t xml:space="preserve"> </w:t>
            </w:r>
            <w:r w:rsidR="00670688" w:rsidRPr="00F54CB7">
              <w:rPr>
                <w:rFonts w:cs="ＭＳ 明朝" w:hint="eastAsia"/>
                <w:sz w:val="24"/>
                <w:szCs w:val="24"/>
              </w:rPr>
              <w:t>光熱水費</w:t>
            </w:r>
          </w:p>
          <w:p w:rsidR="00670688" w:rsidRPr="00F54CB7" w:rsidRDefault="00277D8B" w:rsidP="00277D8B">
            <w:pPr>
              <w:spacing w:line="276" w:lineRule="auto"/>
              <w:rPr>
                <w:rFonts w:cs="Times New Roman"/>
                <w:sz w:val="24"/>
                <w:szCs w:val="24"/>
              </w:rPr>
            </w:pPr>
            <w:r>
              <w:rPr>
                <w:rFonts w:cs="ＭＳ 明朝" w:hint="eastAsia"/>
                <w:sz w:val="24"/>
                <w:szCs w:val="24"/>
              </w:rPr>
              <w:t>④</w:t>
            </w:r>
            <w:r>
              <w:rPr>
                <w:rFonts w:cs="ＭＳ 明朝" w:hint="eastAsia"/>
                <w:sz w:val="24"/>
                <w:szCs w:val="24"/>
              </w:rPr>
              <w:t xml:space="preserve"> </w:t>
            </w:r>
            <w:r w:rsidR="00670688" w:rsidRPr="00F54CB7">
              <w:rPr>
                <w:rFonts w:cs="ＭＳ 明朝" w:hint="eastAsia"/>
                <w:sz w:val="24"/>
                <w:szCs w:val="24"/>
              </w:rPr>
              <w:t>食器・食缶類</w:t>
            </w:r>
          </w:p>
          <w:p w:rsidR="00670688" w:rsidRPr="00F54CB7" w:rsidRDefault="00277D8B" w:rsidP="00277D8B">
            <w:pPr>
              <w:spacing w:line="276" w:lineRule="auto"/>
              <w:rPr>
                <w:rFonts w:cs="Times New Roman"/>
                <w:sz w:val="24"/>
                <w:szCs w:val="24"/>
              </w:rPr>
            </w:pPr>
            <w:r>
              <w:rPr>
                <w:rFonts w:cs="ＭＳ 明朝" w:hint="eastAsia"/>
                <w:sz w:val="24"/>
                <w:szCs w:val="24"/>
              </w:rPr>
              <w:t>⑤</w:t>
            </w:r>
            <w:r>
              <w:rPr>
                <w:rFonts w:cs="ＭＳ 明朝" w:hint="eastAsia"/>
                <w:sz w:val="24"/>
                <w:szCs w:val="24"/>
              </w:rPr>
              <w:t xml:space="preserve"> </w:t>
            </w:r>
            <w:r w:rsidR="00670688" w:rsidRPr="00F54CB7">
              <w:rPr>
                <w:rFonts w:cs="ＭＳ 明朝" w:hint="eastAsia"/>
                <w:sz w:val="24"/>
                <w:szCs w:val="24"/>
              </w:rPr>
              <w:t>被服類（使い捨て手袋、マスク等）</w:t>
            </w:r>
          </w:p>
          <w:p w:rsidR="00670688" w:rsidRPr="00F54CB7" w:rsidRDefault="00DB2402" w:rsidP="00DB2402">
            <w:pPr>
              <w:spacing w:line="276" w:lineRule="auto"/>
              <w:ind w:left="360" w:hangingChars="150" w:hanging="360"/>
              <w:rPr>
                <w:rFonts w:cs="Times New Roman"/>
                <w:sz w:val="24"/>
                <w:szCs w:val="24"/>
              </w:rPr>
            </w:pPr>
            <w:r>
              <w:rPr>
                <w:rFonts w:cs="ＭＳ 明朝" w:hint="eastAsia"/>
                <w:sz w:val="24"/>
                <w:szCs w:val="24"/>
              </w:rPr>
              <w:t>⑥</w:t>
            </w:r>
            <w:r>
              <w:rPr>
                <w:rFonts w:cs="ＭＳ 明朝" w:hint="eastAsia"/>
                <w:sz w:val="24"/>
                <w:szCs w:val="24"/>
              </w:rPr>
              <w:t xml:space="preserve"> </w:t>
            </w:r>
            <w:r w:rsidR="00670688" w:rsidRPr="00F54CB7">
              <w:rPr>
                <w:rFonts w:cs="ＭＳ 明朝" w:hint="eastAsia"/>
                <w:sz w:val="24"/>
                <w:szCs w:val="24"/>
              </w:rPr>
              <w:t>その他調理業務等に必要とする洗剤、消毒液などの消耗品</w:t>
            </w:r>
          </w:p>
        </w:tc>
        <w:tc>
          <w:tcPr>
            <w:tcW w:w="4699" w:type="dxa"/>
          </w:tcPr>
          <w:p w:rsidR="00670688" w:rsidRPr="00F54CB7" w:rsidRDefault="00DB2402" w:rsidP="00277D8B">
            <w:pPr>
              <w:spacing w:line="276" w:lineRule="auto"/>
              <w:rPr>
                <w:sz w:val="24"/>
                <w:szCs w:val="24"/>
              </w:rPr>
            </w:pPr>
            <w:r>
              <w:rPr>
                <w:rFonts w:cs="ＭＳ 明朝" w:hint="eastAsia"/>
                <w:sz w:val="24"/>
                <w:szCs w:val="24"/>
              </w:rPr>
              <w:t>①</w:t>
            </w:r>
            <w:r>
              <w:rPr>
                <w:rFonts w:cs="ＭＳ 明朝" w:hint="eastAsia"/>
                <w:sz w:val="24"/>
                <w:szCs w:val="24"/>
              </w:rPr>
              <w:t xml:space="preserve"> </w:t>
            </w:r>
            <w:r w:rsidR="00D5383C">
              <w:rPr>
                <w:rFonts w:cs="ＭＳ 明朝" w:hint="eastAsia"/>
                <w:sz w:val="24"/>
                <w:szCs w:val="24"/>
              </w:rPr>
              <w:t>調理員</w:t>
            </w:r>
            <w:r>
              <w:rPr>
                <w:rFonts w:cs="ＭＳ 明朝" w:hint="eastAsia"/>
                <w:sz w:val="24"/>
                <w:szCs w:val="24"/>
              </w:rPr>
              <w:t>人件費（手当・社会保険料等含）</w:t>
            </w:r>
          </w:p>
          <w:p w:rsidR="00670688" w:rsidRPr="00F54CB7" w:rsidRDefault="00DB2402" w:rsidP="00DB2402">
            <w:pPr>
              <w:spacing w:line="276" w:lineRule="auto"/>
              <w:ind w:left="360" w:hangingChars="150" w:hanging="360"/>
              <w:rPr>
                <w:rFonts w:cs="Times New Roman"/>
                <w:sz w:val="24"/>
                <w:szCs w:val="24"/>
              </w:rPr>
            </w:pPr>
            <w:r>
              <w:rPr>
                <w:rFonts w:cs="ＭＳ 明朝" w:hint="eastAsia"/>
                <w:sz w:val="24"/>
                <w:szCs w:val="24"/>
              </w:rPr>
              <w:t>②</w:t>
            </w:r>
            <w:r>
              <w:rPr>
                <w:rFonts w:cs="ＭＳ 明朝" w:hint="eastAsia"/>
                <w:sz w:val="24"/>
                <w:szCs w:val="24"/>
              </w:rPr>
              <w:t xml:space="preserve"> </w:t>
            </w:r>
            <w:r>
              <w:rPr>
                <w:rFonts w:cs="ＭＳ 明朝" w:hint="eastAsia"/>
                <w:sz w:val="24"/>
                <w:szCs w:val="24"/>
              </w:rPr>
              <w:t>保健衛生費（被服類・腸内細菌検査費・健康診断費含）※</w:t>
            </w:r>
            <w:r w:rsidR="00670688" w:rsidRPr="00F54CB7">
              <w:rPr>
                <w:rFonts w:cs="ＭＳ 明朝" w:hint="eastAsia"/>
                <w:sz w:val="24"/>
                <w:szCs w:val="24"/>
              </w:rPr>
              <w:t>被服類（白衣、帽子、エプロン、調理靴等）</w:t>
            </w:r>
          </w:p>
          <w:p w:rsidR="00670688" w:rsidRPr="00F54CB7" w:rsidRDefault="00DB2402" w:rsidP="00277D8B">
            <w:pPr>
              <w:widowControl/>
              <w:spacing w:line="276" w:lineRule="auto"/>
              <w:jc w:val="left"/>
              <w:rPr>
                <w:rFonts w:cs="Times New Roman"/>
                <w:sz w:val="24"/>
                <w:szCs w:val="24"/>
              </w:rPr>
            </w:pPr>
            <w:r>
              <w:rPr>
                <w:rFonts w:cs="ＭＳ 明朝" w:hint="eastAsia"/>
                <w:sz w:val="24"/>
                <w:szCs w:val="24"/>
              </w:rPr>
              <w:t>③</w:t>
            </w:r>
            <w:r>
              <w:rPr>
                <w:rFonts w:cs="ＭＳ 明朝" w:hint="eastAsia"/>
                <w:sz w:val="24"/>
                <w:szCs w:val="24"/>
              </w:rPr>
              <w:t xml:space="preserve"> </w:t>
            </w:r>
            <w:r>
              <w:rPr>
                <w:rFonts w:cs="ＭＳ 明朝" w:hint="eastAsia"/>
                <w:sz w:val="24"/>
                <w:szCs w:val="24"/>
              </w:rPr>
              <w:t>研修</w:t>
            </w:r>
            <w:r w:rsidR="00670688" w:rsidRPr="00F54CB7">
              <w:rPr>
                <w:rFonts w:cs="ＭＳ 明朝" w:hint="eastAsia"/>
                <w:sz w:val="24"/>
                <w:szCs w:val="24"/>
              </w:rPr>
              <w:t>費</w:t>
            </w:r>
          </w:p>
          <w:p w:rsidR="00670688" w:rsidRPr="00F54CB7" w:rsidRDefault="00DB2402" w:rsidP="00277D8B">
            <w:pPr>
              <w:widowControl/>
              <w:spacing w:line="276" w:lineRule="auto"/>
              <w:jc w:val="left"/>
              <w:rPr>
                <w:rFonts w:cs="Times New Roman"/>
                <w:sz w:val="24"/>
                <w:szCs w:val="24"/>
              </w:rPr>
            </w:pPr>
            <w:r>
              <w:rPr>
                <w:rFonts w:cs="ＭＳ 明朝" w:hint="eastAsia"/>
                <w:sz w:val="24"/>
                <w:szCs w:val="24"/>
              </w:rPr>
              <w:t>④</w:t>
            </w:r>
            <w:r>
              <w:rPr>
                <w:rFonts w:cs="ＭＳ 明朝" w:hint="eastAsia"/>
                <w:sz w:val="24"/>
                <w:szCs w:val="24"/>
              </w:rPr>
              <w:t xml:space="preserve"> </w:t>
            </w:r>
            <w:r>
              <w:rPr>
                <w:rFonts w:cs="ＭＳ 明朝" w:hint="eastAsia"/>
                <w:sz w:val="24"/>
                <w:szCs w:val="24"/>
              </w:rPr>
              <w:t>諸経費（損害保険料、通信費、送料等）</w:t>
            </w:r>
          </w:p>
          <w:p w:rsidR="00670688" w:rsidRPr="00F54CB7" w:rsidRDefault="00C30C02" w:rsidP="00F571E5">
            <w:pPr>
              <w:spacing w:line="276" w:lineRule="auto"/>
              <w:rPr>
                <w:rFonts w:cs="Times New Roman"/>
                <w:sz w:val="24"/>
                <w:szCs w:val="24"/>
              </w:rPr>
            </w:pPr>
            <w:r>
              <w:rPr>
                <w:rFonts w:cs="ＭＳ 明朝" w:hint="eastAsia"/>
                <w:sz w:val="24"/>
                <w:szCs w:val="24"/>
              </w:rPr>
              <w:t>⑤</w:t>
            </w:r>
            <w:r>
              <w:rPr>
                <w:rFonts w:cs="ＭＳ 明朝" w:hint="eastAsia"/>
                <w:sz w:val="24"/>
                <w:szCs w:val="24"/>
              </w:rPr>
              <w:t xml:space="preserve"> </w:t>
            </w:r>
            <w:r>
              <w:rPr>
                <w:rFonts w:cs="ＭＳ 明朝" w:hint="eastAsia"/>
                <w:sz w:val="24"/>
                <w:szCs w:val="24"/>
              </w:rPr>
              <w:t>管理経費（①～④の総計×</w:t>
            </w:r>
            <w:r w:rsidR="00F571E5">
              <w:rPr>
                <w:rFonts w:cs="ＭＳ 明朝" w:hint="eastAsia"/>
                <w:sz w:val="24"/>
                <w:szCs w:val="24"/>
              </w:rPr>
              <w:t>８</w:t>
            </w:r>
            <w:r>
              <w:rPr>
                <w:rFonts w:cs="ＭＳ 明朝" w:hint="eastAsia"/>
                <w:sz w:val="24"/>
                <w:szCs w:val="24"/>
              </w:rPr>
              <w:t>％以内）</w:t>
            </w:r>
          </w:p>
        </w:tc>
      </w:tr>
    </w:tbl>
    <w:p w:rsidR="00C30C02" w:rsidRDefault="00C30C02" w:rsidP="00277D8B">
      <w:pPr>
        <w:spacing w:line="276" w:lineRule="auto"/>
        <w:rPr>
          <w:sz w:val="24"/>
          <w:szCs w:val="24"/>
        </w:rPr>
      </w:pPr>
    </w:p>
    <w:p w:rsidR="00670688" w:rsidRPr="00F54CB7" w:rsidRDefault="005A358D" w:rsidP="00277D8B">
      <w:pPr>
        <w:spacing w:line="276" w:lineRule="auto"/>
        <w:rPr>
          <w:rFonts w:cs="Times New Roman"/>
          <w:sz w:val="24"/>
          <w:szCs w:val="24"/>
        </w:rPr>
      </w:pPr>
      <w:r>
        <w:rPr>
          <w:rFonts w:hint="eastAsia"/>
          <w:sz w:val="24"/>
          <w:szCs w:val="24"/>
        </w:rPr>
        <w:t>16</w:t>
      </w:r>
      <w:r w:rsidR="00670688" w:rsidRPr="00F54CB7">
        <w:rPr>
          <w:rFonts w:cs="ＭＳ 明朝" w:hint="eastAsia"/>
          <w:sz w:val="24"/>
          <w:szCs w:val="24"/>
        </w:rPr>
        <w:t>．損害賠償</w:t>
      </w:r>
    </w:p>
    <w:p w:rsidR="00670688" w:rsidRPr="005A358D" w:rsidRDefault="00670688" w:rsidP="00277D8B">
      <w:pPr>
        <w:spacing w:line="276" w:lineRule="auto"/>
        <w:ind w:leftChars="100" w:left="210" w:firstLineChars="100" w:firstLine="240"/>
        <w:rPr>
          <w:rFonts w:cs="ＭＳ 明朝"/>
          <w:sz w:val="24"/>
          <w:szCs w:val="24"/>
        </w:rPr>
      </w:pPr>
      <w:r w:rsidRPr="00F54CB7">
        <w:rPr>
          <w:rFonts w:cs="ＭＳ 明朝" w:hint="eastAsia"/>
          <w:sz w:val="24"/>
          <w:szCs w:val="24"/>
        </w:rPr>
        <w:t>受託者が業務の履行において、次の事項により宿毛市に損害を与えた場合、市は受託者に損害賠償を求めることができるものとする。</w:t>
      </w:r>
    </w:p>
    <w:p w:rsidR="00670688" w:rsidRPr="00F54CB7" w:rsidRDefault="00670688" w:rsidP="00277D8B">
      <w:pPr>
        <w:spacing w:line="276" w:lineRule="auto"/>
        <w:rPr>
          <w:rFonts w:cs="Times New Roman"/>
          <w:sz w:val="24"/>
          <w:szCs w:val="24"/>
        </w:rPr>
      </w:pPr>
      <w:r w:rsidRPr="00F54CB7">
        <w:rPr>
          <w:rFonts w:cs="ＭＳ 明朝" w:hint="eastAsia"/>
          <w:sz w:val="24"/>
          <w:szCs w:val="24"/>
        </w:rPr>
        <w:t>（１）万が一食中毒が発生し、これが受託者の責にあった場合。</w:t>
      </w:r>
    </w:p>
    <w:p w:rsidR="00670688" w:rsidRPr="00F54CB7" w:rsidRDefault="00670688" w:rsidP="00277D8B">
      <w:pPr>
        <w:spacing w:line="276" w:lineRule="auto"/>
        <w:rPr>
          <w:rFonts w:cs="Times New Roman"/>
          <w:sz w:val="24"/>
          <w:szCs w:val="24"/>
        </w:rPr>
      </w:pPr>
      <w:r w:rsidRPr="00F54CB7">
        <w:rPr>
          <w:rFonts w:cs="ＭＳ 明朝" w:hint="eastAsia"/>
          <w:sz w:val="24"/>
          <w:szCs w:val="24"/>
        </w:rPr>
        <w:t>（２）受託者の過失により、施設・設備を損壊、紛失または遺棄した場合。</w:t>
      </w:r>
    </w:p>
    <w:p w:rsidR="00670688" w:rsidRPr="00F54CB7" w:rsidRDefault="00670688" w:rsidP="00277D8B">
      <w:pPr>
        <w:spacing w:line="276" w:lineRule="auto"/>
        <w:rPr>
          <w:rFonts w:cs="Times New Roman"/>
          <w:sz w:val="24"/>
          <w:szCs w:val="24"/>
        </w:rPr>
      </w:pPr>
    </w:p>
    <w:p w:rsidR="00670688" w:rsidRPr="00F54CB7" w:rsidRDefault="005A358D" w:rsidP="00277D8B">
      <w:pPr>
        <w:spacing w:line="276" w:lineRule="auto"/>
        <w:rPr>
          <w:rFonts w:cs="Times New Roman"/>
          <w:sz w:val="24"/>
          <w:szCs w:val="24"/>
        </w:rPr>
      </w:pPr>
      <w:r>
        <w:rPr>
          <w:rFonts w:hint="eastAsia"/>
          <w:sz w:val="24"/>
          <w:szCs w:val="24"/>
        </w:rPr>
        <w:t>17</w:t>
      </w:r>
      <w:r w:rsidR="00670688" w:rsidRPr="00F54CB7">
        <w:rPr>
          <w:rFonts w:cs="ＭＳ 明朝" w:hint="eastAsia"/>
          <w:sz w:val="24"/>
          <w:szCs w:val="24"/>
        </w:rPr>
        <w:t>．その他</w:t>
      </w:r>
    </w:p>
    <w:p w:rsidR="00670688" w:rsidRPr="00F54CB7" w:rsidRDefault="00AF340C" w:rsidP="00277D8B">
      <w:pPr>
        <w:spacing w:line="276" w:lineRule="auto"/>
        <w:ind w:leftChars="100" w:left="210" w:firstLineChars="100" w:firstLine="240"/>
        <w:rPr>
          <w:rFonts w:cs="Times New Roman"/>
          <w:sz w:val="24"/>
          <w:szCs w:val="24"/>
        </w:rPr>
      </w:pPr>
      <w:r>
        <w:rPr>
          <w:rFonts w:cs="ＭＳ 明朝" w:hint="eastAsia"/>
          <w:sz w:val="24"/>
          <w:szCs w:val="24"/>
        </w:rPr>
        <w:t>受託者は、宿毛市学校給食</w:t>
      </w:r>
      <w:r w:rsidR="00670688" w:rsidRPr="00F54CB7">
        <w:rPr>
          <w:rFonts w:cs="ＭＳ 明朝" w:hint="eastAsia"/>
          <w:sz w:val="24"/>
          <w:szCs w:val="24"/>
        </w:rPr>
        <w:t>運営方針を理解するとともに、以下の取り組みに誠意を</w:t>
      </w:r>
      <w:r w:rsidR="00670688" w:rsidRPr="00F54CB7">
        <w:rPr>
          <w:rFonts w:cs="ＭＳ 明朝" w:hint="eastAsia"/>
          <w:sz w:val="24"/>
          <w:szCs w:val="24"/>
        </w:rPr>
        <w:lastRenderedPageBreak/>
        <w:t>持って協力するものとする。</w:t>
      </w:r>
    </w:p>
    <w:p w:rsidR="00670688" w:rsidRPr="00F54CB7" w:rsidRDefault="00670688" w:rsidP="00277D8B">
      <w:pPr>
        <w:spacing w:line="276" w:lineRule="auto"/>
        <w:rPr>
          <w:rFonts w:cs="Times New Roman"/>
          <w:sz w:val="24"/>
          <w:szCs w:val="24"/>
        </w:rPr>
      </w:pPr>
      <w:r w:rsidRPr="00F54CB7">
        <w:rPr>
          <w:rFonts w:cs="ＭＳ 明朝" w:hint="eastAsia"/>
          <w:sz w:val="24"/>
          <w:szCs w:val="24"/>
        </w:rPr>
        <w:t>（１）地産地消の推進。（規格外農産物への対応）</w:t>
      </w:r>
    </w:p>
    <w:p w:rsidR="00670688" w:rsidRPr="00F54CB7" w:rsidRDefault="00670688" w:rsidP="00277D8B">
      <w:pPr>
        <w:spacing w:line="276" w:lineRule="auto"/>
        <w:rPr>
          <w:rFonts w:cs="Times New Roman"/>
          <w:sz w:val="24"/>
          <w:szCs w:val="24"/>
        </w:rPr>
      </w:pPr>
      <w:r w:rsidRPr="00F54CB7">
        <w:rPr>
          <w:rFonts w:cs="ＭＳ 明朝" w:hint="eastAsia"/>
          <w:sz w:val="24"/>
          <w:szCs w:val="24"/>
        </w:rPr>
        <w:t>（２）立入検査等への協力。</w:t>
      </w:r>
    </w:p>
    <w:p w:rsidR="00670688" w:rsidRPr="00F54CB7" w:rsidRDefault="00670688" w:rsidP="00277D8B">
      <w:pPr>
        <w:tabs>
          <w:tab w:val="right" w:pos="10205"/>
        </w:tabs>
        <w:spacing w:line="276" w:lineRule="auto"/>
        <w:rPr>
          <w:rFonts w:cs="Times New Roman"/>
          <w:sz w:val="24"/>
          <w:szCs w:val="24"/>
        </w:rPr>
      </w:pPr>
      <w:r w:rsidRPr="00F54CB7">
        <w:rPr>
          <w:rFonts w:cs="ＭＳ 明朝" w:hint="eastAsia"/>
          <w:sz w:val="24"/>
          <w:szCs w:val="24"/>
        </w:rPr>
        <w:t>（３）会議・研修会への出席。</w:t>
      </w:r>
    </w:p>
    <w:p w:rsidR="00670688" w:rsidRPr="00F54CB7" w:rsidRDefault="00670688" w:rsidP="00277D8B">
      <w:pPr>
        <w:spacing w:line="276" w:lineRule="auto"/>
        <w:rPr>
          <w:rFonts w:cs="Times New Roman"/>
          <w:sz w:val="24"/>
          <w:szCs w:val="24"/>
        </w:rPr>
      </w:pPr>
      <w:r w:rsidRPr="00F54CB7">
        <w:rPr>
          <w:rFonts w:cs="ＭＳ 明朝" w:hint="eastAsia"/>
          <w:sz w:val="24"/>
          <w:szCs w:val="24"/>
        </w:rPr>
        <w:t>（４）食教育の推進。（施設見学対応、学校行事への参加など）</w:t>
      </w:r>
    </w:p>
    <w:p w:rsidR="00C30C02" w:rsidRDefault="00670688" w:rsidP="00277D8B">
      <w:pPr>
        <w:spacing w:line="276" w:lineRule="auto"/>
        <w:rPr>
          <w:rFonts w:cs="ＭＳ 明朝"/>
          <w:sz w:val="24"/>
          <w:szCs w:val="24"/>
        </w:rPr>
      </w:pPr>
      <w:r w:rsidRPr="00F54CB7">
        <w:rPr>
          <w:rFonts w:cs="ＭＳ 明朝" w:hint="eastAsia"/>
          <w:sz w:val="24"/>
          <w:szCs w:val="24"/>
        </w:rPr>
        <w:t>（</w:t>
      </w:r>
      <w:r w:rsidR="00EB06B3">
        <w:rPr>
          <w:rFonts w:cs="ＭＳ 明朝" w:hint="eastAsia"/>
          <w:sz w:val="24"/>
          <w:szCs w:val="24"/>
        </w:rPr>
        <w:t>５）</w:t>
      </w:r>
      <w:r w:rsidR="00C30C02">
        <w:rPr>
          <w:rFonts w:cs="ＭＳ 明朝" w:hint="eastAsia"/>
          <w:sz w:val="24"/>
          <w:szCs w:val="24"/>
        </w:rPr>
        <w:t>被災時の炊き出し等への協力</w:t>
      </w:r>
    </w:p>
    <w:p w:rsidR="00C30C02" w:rsidRDefault="00EB06B3" w:rsidP="00277D8B">
      <w:pPr>
        <w:spacing w:line="276" w:lineRule="auto"/>
        <w:rPr>
          <w:rFonts w:cs="ＭＳ 明朝"/>
          <w:sz w:val="24"/>
          <w:szCs w:val="24"/>
        </w:rPr>
      </w:pPr>
      <w:r>
        <w:rPr>
          <w:rFonts w:cs="ＭＳ 明朝" w:hint="eastAsia"/>
          <w:sz w:val="24"/>
          <w:szCs w:val="24"/>
        </w:rPr>
        <w:t>（６</w:t>
      </w:r>
      <w:r w:rsidR="00C30C02">
        <w:rPr>
          <w:rFonts w:cs="ＭＳ 明朝" w:hint="eastAsia"/>
          <w:sz w:val="24"/>
          <w:szCs w:val="24"/>
        </w:rPr>
        <w:t>）宿毛市等が主催するイベントへの協力</w:t>
      </w:r>
    </w:p>
    <w:p w:rsidR="000A736E" w:rsidRDefault="00EB06B3" w:rsidP="00277D8B">
      <w:pPr>
        <w:spacing w:line="276" w:lineRule="auto"/>
        <w:rPr>
          <w:rFonts w:cs="ＭＳ 明朝"/>
          <w:sz w:val="24"/>
          <w:szCs w:val="24"/>
        </w:rPr>
      </w:pPr>
      <w:r>
        <w:rPr>
          <w:rFonts w:cs="ＭＳ 明朝" w:hint="eastAsia"/>
          <w:sz w:val="24"/>
          <w:szCs w:val="24"/>
        </w:rPr>
        <w:t>（７）</w:t>
      </w:r>
      <w:r w:rsidRPr="00F54CB7">
        <w:rPr>
          <w:rFonts w:cs="ＭＳ 明朝" w:hint="eastAsia"/>
          <w:sz w:val="24"/>
          <w:szCs w:val="24"/>
        </w:rPr>
        <w:t>その他、本仕様書に定めのない学校給食業務に付帯する取り組み。</w:t>
      </w: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0A736E" w:rsidRDefault="000A736E" w:rsidP="00277D8B">
      <w:pPr>
        <w:spacing w:line="276" w:lineRule="auto"/>
        <w:rPr>
          <w:rFonts w:cs="ＭＳ 明朝"/>
          <w:sz w:val="24"/>
          <w:szCs w:val="24"/>
        </w:rPr>
      </w:pPr>
    </w:p>
    <w:p w:rsidR="00AF340C" w:rsidRDefault="00AF340C" w:rsidP="00277D8B">
      <w:pPr>
        <w:spacing w:line="276" w:lineRule="auto"/>
        <w:rPr>
          <w:rFonts w:cs="ＭＳ 明朝"/>
          <w:sz w:val="24"/>
          <w:szCs w:val="24"/>
        </w:rPr>
      </w:pPr>
    </w:p>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別紙１</w:t>
      </w:r>
    </w:p>
    <w:p w:rsidR="000A736E" w:rsidRPr="000A736E" w:rsidRDefault="000A736E" w:rsidP="000A736E">
      <w:pPr>
        <w:jc w:val="center"/>
        <w:rPr>
          <w:rFonts w:asciiTheme="minorHAnsi" w:eastAsiaTheme="minorEastAsia" w:hAnsiTheme="minorHAnsi" w:cstheme="minorBidi"/>
          <w:b/>
          <w:sz w:val="32"/>
          <w:szCs w:val="32"/>
        </w:rPr>
      </w:pPr>
      <w:r w:rsidRPr="000A736E">
        <w:rPr>
          <w:rFonts w:asciiTheme="minorHAnsi" w:eastAsiaTheme="minorEastAsia" w:hAnsiTheme="minorHAnsi" w:cstheme="minorBidi" w:hint="eastAsia"/>
          <w:b/>
          <w:sz w:val="32"/>
          <w:szCs w:val="32"/>
        </w:rPr>
        <w:t>履行場所及び調理食数等</w:t>
      </w:r>
    </w:p>
    <w:p w:rsidR="000A736E" w:rsidRPr="000A736E" w:rsidRDefault="000A736E" w:rsidP="000A736E">
      <w:pPr>
        <w:rPr>
          <w:rFonts w:asciiTheme="minorHAnsi" w:eastAsiaTheme="minorEastAsia" w:hAnsiTheme="minorHAnsi" w:cstheme="minorBidi"/>
          <w:sz w:val="24"/>
          <w:szCs w:val="24"/>
        </w:rPr>
      </w:pPr>
    </w:p>
    <w:p w:rsidR="000A736E" w:rsidRPr="000A736E" w:rsidRDefault="000A736E" w:rsidP="000A736E">
      <w:pPr>
        <w:rPr>
          <w:rFonts w:asciiTheme="minorHAnsi" w:eastAsiaTheme="minorEastAsia" w:hAnsiTheme="minorHAnsi" w:cstheme="minorBidi"/>
          <w:sz w:val="24"/>
          <w:szCs w:val="24"/>
        </w:rPr>
      </w:pPr>
    </w:p>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宿毛市立学校給食センター</w:t>
      </w:r>
    </w:p>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（１）所</w:t>
      </w:r>
      <w:r w:rsidRPr="000A736E">
        <w:rPr>
          <w:rFonts w:asciiTheme="minorHAnsi" w:eastAsiaTheme="minorEastAsia" w:hAnsiTheme="minorHAnsi" w:cstheme="minorBidi" w:hint="eastAsia"/>
          <w:sz w:val="24"/>
          <w:szCs w:val="24"/>
        </w:rPr>
        <w:t xml:space="preserve"> </w:t>
      </w:r>
      <w:r w:rsidRPr="000A736E">
        <w:rPr>
          <w:rFonts w:asciiTheme="minorHAnsi" w:eastAsiaTheme="minorEastAsia" w:hAnsiTheme="minorHAnsi" w:cstheme="minorBidi" w:hint="eastAsia"/>
          <w:sz w:val="24"/>
          <w:szCs w:val="24"/>
        </w:rPr>
        <w:t>在</w:t>
      </w:r>
      <w:r w:rsidRPr="000A736E">
        <w:rPr>
          <w:rFonts w:asciiTheme="minorHAnsi" w:eastAsiaTheme="minorEastAsia" w:hAnsiTheme="minorHAnsi" w:cstheme="minorBidi" w:hint="eastAsia"/>
          <w:sz w:val="24"/>
          <w:szCs w:val="24"/>
        </w:rPr>
        <w:t xml:space="preserve"> </w:t>
      </w:r>
      <w:r w:rsidRPr="000A736E">
        <w:rPr>
          <w:rFonts w:asciiTheme="minorHAnsi" w:eastAsiaTheme="minorEastAsia" w:hAnsiTheme="minorHAnsi" w:cstheme="minorBidi" w:hint="eastAsia"/>
          <w:sz w:val="24"/>
          <w:szCs w:val="24"/>
        </w:rPr>
        <w:t>地　　　宿毛市坂ノ下７２６番地１</w:t>
      </w:r>
    </w:p>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（２）構</w:t>
      </w:r>
      <w:r w:rsidRPr="000A736E">
        <w:rPr>
          <w:rFonts w:asciiTheme="minorHAnsi" w:eastAsiaTheme="minorEastAsia" w:hAnsiTheme="minorHAnsi" w:cstheme="minorBidi" w:hint="eastAsia"/>
          <w:sz w:val="24"/>
          <w:szCs w:val="24"/>
        </w:rPr>
        <w:t xml:space="preserve"> </w:t>
      </w:r>
      <w:r w:rsidRPr="000A736E">
        <w:rPr>
          <w:rFonts w:asciiTheme="minorHAnsi" w:eastAsiaTheme="minorEastAsia" w:hAnsiTheme="minorHAnsi" w:cstheme="minorBidi" w:hint="eastAsia"/>
          <w:sz w:val="24"/>
          <w:szCs w:val="24"/>
        </w:rPr>
        <w:t>造</w:t>
      </w:r>
      <w:r w:rsidRPr="000A736E">
        <w:rPr>
          <w:rFonts w:asciiTheme="minorHAnsi" w:eastAsiaTheme="minorEastAsia" w:hAnsiTheme="minorHAnsi" w:cstheme="minorBidi" w:hint="eastAsia"/>
          <w:sz w:val="24"/>
          <w:szCs w:val="24"/>
        </w:rPr>
        <w:t xml:space="preserve"> </w:t>
      </w:r>
      <w:r w:rsidRPr="000A736E">
        <w:rPr>
          <w:rFonts w:asciiTheme="minorHAnsi" w:eastAsiaTheme="minorEastAsia" w:hAnsiTheme="minorHAnsi" w:cstheme="minorBidi" w:hint="eastAsia"/>
          <w:sz w:val="24"/>
          <w:szCs w:val="24"/>
        </w:rPr>
        <w:t>等　　　鉄筋造平屋建て　１，０７２㎡</w:t>
      </w:r>
    </w:p>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（３）建築年月　　　昭和５８年８月</w:t>
      </w:r>
    </w:p>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（４）調理施設　　　ウエットシステム（ドライ運用）</w:t>
      </w:r>
    </w:p>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（５）調理内容　　　週５回中　米飯給食</w:t>
      </w:r>
      <w:r w:rsidR="00936985">
        <w:rPr>
          <w:rFonts w:asciiTheme="minorHAnsi" w:eastAsiaTheme="minorEastAsia" w:hAnsiTheme="minorHAnsi" w:cstheme="minorBidi" w:hint="eastAsia"/>
          <w:sz w:val="24"/>
          <w:szCs w:val="24"/>
        </w:rPr>
        <w:t xml:space="preserve">　</w:t>
      </w:r>
      <w:r w:rsidRPr="000A736E">
        <w:rPr>
          <w:rFonts w:asciiTheme="minorHAnsi" w:eastAsiaTheme="minorEastAsia" w:hAnsiTheme="minorHAnsi" w:cstheme="minorBidi" w:hint="eastAsia"/>
          <w:sz w:val="24"/>
          <w:szCs w:val="24"/>
        </w:rPr>
        <w:t>週４回、パン食</w:t>
      </w:r>
      <w:r w:rsidR="00936985">
        <w:rPr>
          <w:rFonts w:asciiTheme="minorHAnsi" w:eastAsiaTheme="minorEastAsia" w:hAnsiTheme="minorHAnsi" w:cstheme="minorBidi" w:hint="eastAsia"/>
          <w:sz w:val="24"/>
          <w:szCs w:val="24"/>
        </w:rPr>
        <w:t xml:space="preserve">　</w:t>
      </w:r>
      <w:r w:rsidRPr="000A736E">
        <w:rPr>
          <w:rFonts w:asciiTheme="minorHAnsi" w:eastAsiaTheme="minorEastAsia" w:hAnsiTheme="minorHAnsi" w:cstheme="minorBidi" w:hint="eastAsia"/>
          <w:sz w:val="24"/>
          <w:szCs w:val="24"/>
        </w:rPr>
        <w:t>週１回（水）実施</w:t>
      </w:r>
    </w:p>
    <w:p w:rsidR="000A736E" w:rsidRPr="000A736E" w:rsidRDefault="000A281B" w:rsidP="000A736E">
      <w:pP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（６）調理食数　　　約</w:t>
      </w:r>
      <w:r w:rsidR="00F571E5">
        <w:rPr>
          <w:rFonts w:asciiTheme="minorHAnsi" w:eastAsiaTheme="minorEastAsia" w:hAnsiTheme="minorHAnsi" w:cstheme="minorBidi" w:hint="eastAsia"/>
          <w:sz w:val="24"/>
          <w:szCs w:val="24"/>
        </w:rPr>
        <w:t>１，６５０</w:t>
      </w:r>
      <w:r w:rsidR="000A736E" w:rsidRPr="000A736E">
        <w:rPr>
          <w:rFonts w:asciiTheme="minorHAnsi" w:eastAsiaTheme="minorEastAsia" w:hAnsiTheme="minorHAnsi" w:cstheme="minorBidi" w:hint="eastAsia"/>
          <w:sz w:val="24"/>
          <w:szCs w:val="24"/>
        </w:rPr>
        <w:t>食数</w:t>
      </w:r>
    </w:p>
    <w:p w:rsidR="000A736E" w:rsidRPr="000A736E" w:rsidRDefault="00AF340C" w:rsidP="000A281B">
      <w:pP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（７）配送学校数　　小学校８校、中学校</w:t>
      </w:r>
      <w:r w:rsidR="000A281B">
        <w:rPr>
          <w:rFonts w:asciiTheme="minorHAnsi" w:eastAsiaTheme="minorEastAsia" w:hAnsiTheme="minorHAnsi" w:cstheme="minorBidi" w:hint="eastAsia"/>
          <w:sz w:val="24"/>
          <w:szCs w:val="24"/>
        </w:rPr>
        <w:t>５校、計１３校</w:t>
      </w:r>
    </w:p>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（８）配送先</w:t>
      </w:r>
    </w:p>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 xml:space="preserve">　【小学校】</w:t>
      </w:r>
    </w:p>
    <w:tbl>
      <w:tblPr>
        <w:tblStyle w:val="a8"/>
        <w:tblW w:w="0" w:type="auto"/>
        <w:tblInd w:w="534" w:type="dxa"/>
        <w:tblLook w:val="04A0" w:firstRow="1" w:lastRow="0" w:firstColumn="1" w:lastColumn="0" w:noHBand="0" w:noVBand="1"/>
      </w:tblPr>
      <w:tblGrid>
        <w:gridCol w:w="2268"/>
        <w:gridCol w:w="4819"/>
        <w:gridCol w:w="1701"/>
      </w:tblGrid>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学　校　名</w:t>
            </w:r>
          </w:p>
        </w:tc>
        <w:tc>
          <w:tcPr>
            <w:tcW w:w="4819"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住　　　　　　所</w:t>
            </w:r>
          </w:p>
        </w:tc>
        <w:tc>
          <w:tcPr>
            <w:tcW w:w="1701"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食　　数</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小筑紫小学校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宿毛市小筑紫町小筑紫５０２番地８</w:t>
            </w:r>
          </w:p>
        </w:tc>
        <w:tc>
          <w:tcPr>
            <w:tcW w:w="1701" w:type="dxa"/>
          </w:tcPr>
          <w:p w:rsidR="000A736E" w:rsidRPr="000A736E" w:rsidRDefault="00F571E5"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６５</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咸　陽小学校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宿毛市樺４０７番地４</w:t>
            </w:r>
          </w:p>
        </w:tc>
        <w:tc>
          <w:tcPr>
            <w:tcW w:w="1701" w:type="dxa"/>
          </w:tcPr>
          <w:p w:rsidR="000A736E" w:rsidRPr="000A736E" w:rsidRDefault="000A281B"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１９</w:t>
            </w:r>
            <w:r w:rsidR="00F571E5">
              <w:rPr>
                <w:rFonts w:asciiTheme="minorHAnsi" w:eastAsiaTheme="minorEastAsia" w:hAnsiTheme="minorHAnsi" w:cstheme="minorBidi" w:hint="eastAsia"/>
                <w:sz w:val="24"/>
                <w:szCs w:val="24"/>
              </w:rPr>
              <w:t>６</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大　島小学校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宿毛市片島５番５４号</w:t>
            </w:r>
          </w:p>
        </w:tc>
        <w:tc>
          <w:tcPr>
            <w:tcW w:w="1701" w:type="dxa"/>
          </w:tcPr>
          <w:p w:rsidR="000A736E" w:rsidRPr="000A736E" w:rsidRDefault="000A281B"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00F571E5">
              <w:rPr>
                <w:rFonts w:asciiTheme="minorHAnsi" w:eastAsiaTheme="minorEastAsia" w:hAnsiTheme="minorHAnsi" w:cstheme="minorBidi" w:hint="eastAsia"/>
                <w:sz w:val="24"/>
                <w:szCs w:val="24"/>
              </w:rPr>
              <w:t>１５</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　毛小学校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宿毛市桜町８番５号</w:t>
            </w:r>
          </w:p>
        </w:tc>
        <w:tc>
          <w:tcPr>
            <w:tcW w:w="1701" w:type="dxa"/>
          </w:tcPr>
          <w:p w:rsidR="000A736E" w:rsidRPr="000A736E" w:rsidRDefault="000A281B"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00F571E5">
              <w:rPr>
                <w:rFonts w:asciiTheme="minorHAnsi" w:eastAsiaTheme="minorEastAsia" w:hAnsiTheme="minorHAnsi" w:cstheme="minorBidi" w:hint="eastAsia"/>
                <w:sz w:val="24"/>
                <w:szCs w:val="24"/>
              </w:rPr>
              <w:t>３８</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松田川小学校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宿毛市和田２８１６番地１</w:t>
            </w:r>
          </w:p>
        </w:tc>
        <w:tc>
          <w:tcPr>
            <w:tcW w:w="1701" w:type="dxa"/>
          </w:tcPr>
          <w:p w:rsidR="000A736E" w:rsidRPr="000A736E" w:rsidRDefault="00F571E5"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４７</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橋　上小学校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宿毛市橋上町橋上１１４４番地１</w:t>
            </w:r>
          </w:p>
        </w:tc>
        <w:tc>
          <w:tcPr>
            <w:tcW w:w="1701" w:type="dxa"/>
          </w:tcPr>
          <w:p w:rsidR="000A736E" w:rsidRPr="000A736E" w:rsidRDefault="00F571E5"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000A281B">
              <w:rPr>
                <w:rFonts w:asciiTheme="minorHAnsi" w:eastAsiaTheme="minorEastAsia" w:hAnsiTheme="minorHAnsi" w:cstheme="minorBidi" w:hint="eastAsia"/>
                <w:sz w:val="24"/>
                <w:szCs w:val="24"/>
              </w:rPr>
              <w:t>３</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平　田小学校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宿毛市平田町戸内４２８７番地</w:t>
            </w:r>
          </w:p>
        </w:tc>
        <w:tc>
          <w:tcPr>
            <w:tcW w:w="1701" w:type="dxa"/>
          </w:tcPr>
          <w:p w:rsidR="000A736E" w:rsidRPr="000A736E" w:rsidRDefault="00F571E5"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８</w:t>
            </w:r>
            <w:r w:rsidR="000A281B">
              <w:rPr>
                <w:rFonts w:asciiTheme="minorHAnsi" w:eastAsiaTheme="minorEastAsia" w:hAnsiTheme="minorHAnsi" w:cstheme="minorBidi" w:hint="eastAsia"/>
                <w:sz w:val="24"/>
                <w:szCs w:val="24"/>
              </w:rPr>
              <w:t>１</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山　奈小学校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宿毛市山奈町山田１９９９番地１</w:t>
            </w:r>
          </w:p>
        </w:tc>
        <w:tc>
          <w:tcPr>
            <w:tcW w:w="1701" w:type="dxa"/>
          </w:tcPr>
          <w:p w:rsidR="000A736E" w:rsidRPr="000A736E" w:rsidRDefault="00F571E5"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１０６</w:t>
            </w:r>
          </w:p>
        </w:tc>
      </w:tr>
    </w:tbl>
    <w:p w:rsidR="00936985" w:rsidRDefault="00936985" w:rsidP="000A281B">
      <w:pPr>
        <w:ind w:firstLineChars="100" w:firstLine="240"/>
        <w:rPr>
          <w:rFonts w:asciiTheme="minorHAnsi" w:eastAsiaTheme="minorEastAsia" w:hAnsiTheme="minorHAnsi" w:cstheme="minorBidi"/>
          <w:sz w:val="24"/>
          <w:szCs w:val="24"/>
        </w:rPr>
      </w:pPr>
    </w:p>
    <w:p w:rsidR="000A736E" w:rsidRPr="000A736E" w:rsidRDefault="000A736E" w:rsidP="000A281B">
      <w:pPr>
        <w:ind w:firstLineChars="100" w:firstLine="240"/>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【中学校】</w:t>
      </w:r>
    </w:p>
    <w:tbl>
      <w:tblPr>
        <w:tblStyle w:val="a8"/>
        <w:tblW w:w="0" w:type="auto"/>
        <w:tblInd w:w="534" w:type="dxa"/>
        <w:tblLook w:val="04A0" w:firstRow="1" w:lastRow="0" w:firstColumn="1" w:lastColumn="0" w:noHBand="0" w:noVBand="1"/>
      </w:tblPr>
      <w:tblGrid>
        <w:gridCol w:w="2268"/>
        <w:gridCol w:w="4819"/>
        <w:gridCol w:w="1701"/>
      </w:tblGrid>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学　校　名</w:t>
            </w:r>
          </w:p>
        </w:tc>
        <w:tc>
          <w:tcPr>
            <w:tcW w:w="4819"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住　　　　　　所</w:t>
            </w:r>
          </w:p>
        </w:tc>
        <w:tc>
          <w:tcPr>
            <w:tcW w:w="1701"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食　　数</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小筑紫中学校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宿毛市小筑紫町小筑紫５０２番地８</w:t>
            </w:r>
          </w:p>
        </w:tc>
        <w:tc>
          <w:tcPr>
            <w:tcW w:w="1701" w:type="dxa"/>
          </w:tcPr>
          <w:p w:rsidR="000A736E" w:rsidRPr="000A736E" w:rsidRDefault="000A281B"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00F571E5">
              <w:rPr>
                <w:rFonts w:asciiTheme="minorHAnsi" w:eastAsiaTheme="minorEastAsia" w:hAnsiTheme="minorHAnsi" w:cstheme="minorBidi" w:hint="eastAsia"/>
                <w:sz w:val="24"/>
                <w:szCs w:val="24"/>
              </w:rPr>
              <w:t>１</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片　島中学校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宿毛市片島１５番地５６号</w:t>
            </w:r>
          </w:p>
        </w:tc>
        <w:tc>
          <w:tcPr>
            <w:tcW w:w="1701" w:type="dxa"/>
          </w:tcPr>
          <w:p w:rsidR="000A736E" w:rsidRPr="000A736E" w:rsidRDefault="000A281B"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00F571E5">
              <w:rPr>
                <w:rFonts w:asciiTheme="minorHAnsi" w:eastAsiaTheme="minorEastAsia" w:hAnsiTheme="minorHAnsi" w:cstheme="minorBidi" w:hint="eastAsia"/>
                <w:sz w:val="24"/>
                <w:szCs w:val="24"/>
              </w:rPr>
              <w:t>３８</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　毛中学校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宿毛市桜町１８番１９号</w:t>
            </w:r>
          </w:p>
        </w:tc>
        <w:tc>
          <w:tcPr>
            <w:tcW w:w="1701" w:type="dxa"/>
          </w:tcPr>
          <w:p w:rsidR="000A736E" w:rsidRPr="000A736E" w:rsidRDefault="000A281B"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00F571E5">
              <w:rPr>
                <w:rFonts w:asciiTheme="minorHAnsi" w:eastAsiaTheme="minorEastAsia" w:hAnsiTheme="minorHAnsi" w:cstheme="minorBidi" w:hint="eastAsia"/>
                <w:sz w:val="24"/>
                <w:szCs w:val="24"/>
              </w:rPr>
              <w:t>７９</w:t>
            </w:r>
          </w:p>
        </w:tc>
      </w:tr>
      <w:tr w:rsidR="000A736E" w:rsidRPr="000A736E" w:rsidTr="00EB06B3">
        <w:tc>
          <w:tcPr>
            <w:tcW w:w="2268" w:type="dxa"/>
          </w:tcPr>
          <w:p w:rsidR="000A736E" w:rsidRPr="000A736E" w:rsidRDefault="000A736E" w:rsidP="000A736E">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橋　上中学校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宿毛市橋上町奥奈路１０３番地</w:t>
            </w:r>
          </w:p>
        </w:tc>
        <w:tc>
          <w:tcPr>
            <w:tcW w:w="1701" w:type="dxa"/>
          </w:tcPr>
          <w:p w:rsidR="000A736E" w:rsidRPr="000A736E" w:rsidRDefault="00F571E5"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１１</w:t>
            </w:r>
          </w:p>
        </w:tc>
      </w:tr>
      <w:tr w:rsidR="000A736E" w:rsidRPr="000A736E" w:rsidTr="00EB06B3">
        <w:tc>
          <w:tcPr>
            <w:tcW w:w="2268" w:type="dxa"/>
          </w:tcPr>
          <w:p w:rsidR="000A736E" w:rsidRPr="000A736E" w:rsidRDefault="000A736E" w:rsidP="000A736E">
            <w:pPr>
              <w:ind w:firstLineChars="100" w:firstLine="240"/>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東　中学校</w:t>
            </w:r>
          </w:p>
        </w:tc>
        <w:tc>
          <w:tcPr>
            <w:tcW w:w="4819" w:type="dxa"/>
          </w:tcPr>
          <w:p w:rsidR="000A736E" w:rsidRPr="000A736E" w:rsidRDefault="000A736E" w:rsidP="000A736E">
            <w:pP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宿毛市平田町戸内２０７０番地</w:t>
            </w:r>
          </w:p>
        </w:tc>
        <w:tc>
          <w:tcPr>
            <w:tcW w:w="1701" w:type="dxa"/>
          </w:tcPr>
          <w:p w:rsidR="000A736E" w:rsidRPr="000A736E" w:rsidRDefault="00F571E5" w:rsidP="00F571E5">
            <w:pPr>
              <w:ind w:right="240"/>
              <w:jc w:val="righ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７５</w:t>
            </w:r>
          </w:p>
        </w:tc>
      </w:tr>
    </w:tbl>
    <w:p w:rsidR="00936985" w:rsidRDefault="000A281B" w:rsidP="00277D8B">
      <w:pPr>
        <w:spacing w:line="276" w:lineRule="auto"/>
        <w:rPr>
          <w:rFonts w:cs="Times New Roman"/>
          <w:sz w:val="24"/>
          <w:szCs w:val="24"/>
        </w:rPr>
      </w:pPr>
      <w:r>
        <w:rPr>
          <w:rFonts w:cs="Times New Roman" w:hint="eastAsia"/>
          <w:sz w:val="24"/>
          <w:szCs w:val="24"/>
        </w:rPr>
        <w:t xml:space="preserve">　</w:t>
      </w:r>
    </w:p>
    <w:p w:rsidR="000A281B" w:rsidRDefault="000A281B" w:rsidP="00936985">
      <w:pPr>
        <w:spacing w:line="276" w:lineRule="auto"/>
        <w:ind w:firstLineChars="100" w:firstLine="240"/>
        <w:rPr>
          <w:rFonts w:cs="Times New Roman"/>
          <w:sz w:val="24"/>
          <w:szCs w:val="24"/>
        </w:rPr>
      </w:pPr>
      <w:r>
        <w:rPr>
          <w:rFonts w:cs="Times New Roman" w:hint="eastAsia"/>
          <w:sz w:val="24"/>
          <w:szCs w:val="24"/>
        </w:rPr>
        <w:t>【教職員ほ</w:t>
      </w:r>
      <w:r w:rsidR="00936985">
        <w:rPr>
          <w:rFonts w:cs="Times New Roman" w:hint="eastAsia"/>
          <w:sz w:val="24"/>
          <w:szCs w:val="24"/>
        </w:rPr>
        <w:t>か】</w:t>
      </w:r>
    </w:p>
    <w:tbl>
      <w:tblPr>
        <w:tblStyle w:val="a8"/>
        <w:tblW w:w="0" w:type="auto"/>
        <w:tblInd w:w="534" w:type="dxa"/>
        <w:tblLook w:val="04A0" w:firstRow="1" w:lastRow="0" w:firstColumn="1" w:lastColumn="0" w:noHBand="0" w:noVBand="1"/>
      </w:tblPr>
      <w:tblGrid>
        <w:gridCol w:w="2268"/>
        <w:gridCol w:w="4819"/>
        <w:gridCol w:w="1701"/>
      </w:tblGrid>
      <w:tr w:rsidR="00936985" w:rsidRPr="000A736E" w:rsidTr="00EB06B3">
        <w:tc>
          <w:tcPr>
            <w:tcW w:w="2268" w:type="dxa"/>
          </w:tcPr>
          <w:p w:rsidR="00936985" w:rsidRPr="000A736E" w:rsidRDefault="00936985" w:rsidP="004247A6">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学　校　名</w:t>
            </w:r>
          </w:p>
        </w:tc>
        <w:tc>
          <w:tcPr>
            <w:tcW w:w="4819" w:type="dxa"/>
          </w:tcPr>
          <w:p w:rsidR="00936985" w:rsidRPr="000A736E" w:rsidRDefault="00936985" w:rsidP="004247A6">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住　　　　　　所</w:t>
            </w:r>
          </w:p>
        </w:tc>
        <w:tc>
          <w:tcPr>
            <w:tcW w:w="1701" w:type="dxa"/>
          </w:tcPr>
          <w:p w:rsidR="00936985" w:rsidRPr="000A736E" w:rsidRDefault="00936985" w:rsidP="004247A6">
            <w:pPr>
              <w:jc w:val="center"/>
              <w:rPr>
                <w:rFonts w:asciiTheme="minorHAnsi" w:eastAsiaTheme="minorEastAsia" w:hAnsiTheme="minorHAnsi" w:cstheme="minorBidi"/>
                <w:sz w:val="24"/>
                <w:szCs w:val="24"/>
              </w:rPr>
            </w:pPr>
            <w:r w:rsidRPr="000A736E">
              <w:rPr>
                <w:rFonts w:asciiTheme="minorHAnsi" w:eastAsiaTheme="minorEastAsia" w:hAnsiTheme="minorHAnsi" w:cstheme="minorBidi" w:hint="eastAsia"/>
                <w:sz w:val="24"/>
                <w:szCs w:val="24"/>
              </w:rPr>
              <w:t>食　　数</w:t>
            </w:r>
          </w:p>
        </w:tc>
      </w:tr>
      <w:tr w:rsidR="00936985" w:rsidRPr="000A736E" w:rsidTr="00EB06B3">
        <w:tc>
          <w:tcPr>
            <w:tcW w:w="2268" w:type="dxa"/>
          </w:tcPr>
          <w:p w:rsidR="00936985" w:rsidRPr="000A736E" w:rsidRDefault="00936985" w:rsidP="004247A6">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上記小中学校</w:t>
            </w:r>
            <w:r w:rsidR="00EB06B3">
              <w:rPr>
                <w:rFonts w:asciiTheme="minorHAnsi" w:eastAsiaTheme="minorEastAsia" w:hAnsiTheme="minorHAnsi" w:cstheme="minorBidi" w:hint="eastAsia"/>
                <w:sz w:val="24"/>
                <w:szCs w:val="24"/>
              </w:rPr>
              <w:t>ほか</w:t>
            </w:r>
          </w:p>
        </w:tc>
        <w:tc>
          <w:tcPr>
            <w:tcW w:w="4819" w:type="dxa"/>
          </w:tcPr>
          <w:p w:rsidR="00936985" w:rsidRPr="000A736E" w:rsidRDefault="00936985" w:rsidP="004247A6">
            <w:pPr>
              <w:jc w:val="center"/>
              <w:rPr>
                <w:rFonts w:asciiTheme="minorHAnsi" w:eastAsiaTheme="minorEastAsia" w:hAnsiTheme="minorHAnsi" w:cstheme="minorBidi"/>
                <w:sz w:val="24"/>
                <w:szCs w:val="24"/>
              </w:rPr>
            </w:pPr>
          </w:p>
        </w:tc>
        <w:tc>
          <w:tcPr>
            <w:tcW w:w="1701" w:type="dxa"/>
          </w:tcPr>
          <w:p w:rsidR="00936985" w:rsidRPr="000A736E" w:rsidRDefault="00F571E5" w:rsidP="004247A6">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 xml:space="preserve">　２０５</w:t>
            </w:r>
          </w:p>
        </w:tc>
      </w:tr>
    </w:tbl>
    <w:p w:rsidR="000A281B" w:rsidRPr="005A358D" w:rsidRDefault="000A281B" w:rsidP="00277D8B">
      <w:pPr>
        <w:spacing w:line="276" w:lineRule="auto"/>
        <w:rPr>
          <w:rFonts w:cs="Times New Roman"/>
          <w:sz w:val="24"/>
          <w:szCs w:val="24"/>
        </w:rPr>
      </w:pPr>
    </w:p>
    <w:sectPr w:rsidR="000A281B" w:rsidRPr="005A358D" w:rsidSect="00E7446C">
      <w:footerReference w:type="default" r:id="rId9"/>
      <w:pgSz w:w="11906" w:h="16838" w:code="9"/>
      <w:pgMar w:top="1134" w:right="113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4D" w:rsidRDefault="00072E4D" w:rsidP="00E7446C">
      <w:r>
        <w:separator/>
      </w:r>
    </w:p>
  </w:endnote>
  <w:endnote w:type="continuationSeparator" w:id="0">
    <w:p w:rsidR="00072E4D" w:rsidRDefault="00072E4D" w:rsidP="00E7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56229"/>
      <w:docPartObj>
        <w:docPartGallery w:val="Page Numbers (Bottom of Page)"/>
        <w:docPartUnique/>
      </w:docPartObj>
    </w:sdtPr>
    <w:sdtEndPr/>
    <w:sdtContent>
      <w:p w:rsidR="009E3B06" w:rsidRDefault="009E3B06">
        <w:pPr>
          <w:pStyle w:val="a6"/>
          <w:jc w:val="right"/>
        </w:pPr>
        <w:r>
          <w:fldChar w:fldCharType="begin"/>
        </w:r>
        <w:r>
          <w:instrText>PAGE   \* MERGEFORMAT</w:instrText>
        </w:r>
        <w:r>
          <w:fldChar w:fldCharType="separate"/>
        </w:r>
        <w:r w:rsidR="00A13344" w:rsidRPr="00A13344">
          <w:rPr>
            <w:noProof/>
            <w:lang w:val="ja-JP"/>
          </w:rPr>
          <w:t>4</w:t>
        </w:r>
        <w:r>
          <w:fldChar w:fldCharType="end"/>
        </w:r>
      </w:p>
    </w:sdtContent>
  </w:sdt>
  <w:p w:rsidR="009E3B06" w:rsidRDefault="009E3B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4D" w:rsidRDefault="00072E4D" w:rsidP="00E7446C">
      <w:r>
        <w:separator/>
      </w:r>
    </w:p>
  </w:footnote>
  <w:footnote w:type="continuationSeparator" w:id="0">
    <w:p w:rsidR="00072E4D" w:rsidRDefault="00072E4D" w:rsidP="00E74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821"/>
    <w:multiLevelType w:val="hybridMultilevel"/>
    <w:tmpl w:val="CE66D9C8"/>
    <w:lvl w:ilvl="0" w:tplc="B798DA42">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074F037C"/>
    <w:multiLevelType w:val="hybridMultilevel"/>
    <w:tmpl w:val="AC7235C2"/>
    <w:lvl w:ilvl="0" w:tplc="BB5E8B18">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88"/>
    <w:rsid w:val="0000348C"/>
    <w:rsid w:val="000107D5"/>
    <w:rsid w:val="000319A6"/>
    <w:rsid w:val="0006786B"/>
    <w:rsid w:val="00072E4D"/>
    <w:rsid w:val="00077FE7"/>
    <w:rsid w:val="000A281B"/>
    <w:rsid w:val="000A736E"/>
    <w:rsid w:val="000B3B07"/>
    <w:rsid w:val="000D43EF"/>
    <w:rsid w:val="001269C0"/>
    <w:rsid w:val="001A5BE9"/>
    <w:rsid w:val="001C2D4A"/>
    <w:rsid w:val="001D0C3F"/>
    <w:rsid w:val="001D16DD"/>
    <w:rsid w:val="001D358D"/>
    <w:rsid w:val="00233077"/>
    <w:rsid w:val="00247B89"/>
    <w:rsid w:val="00277D8B"/>
    <w:rsid w:val="002E4EDC"/>
    <w:rsid w:val="00300A6C"/>
    <w:rsid w:val="003326A8"/>
    <w:rsid w:val="003F20DA"/>
    <w:rsid w:val="003F26D7"/>
    <w:rsid w:val="00400E02"/>
    <w:rsid w:val="004614E9"/>
    <w:rsid w:val="00471794"/>
    <w:rsid w:val="004A5EF4"/>
    <w:rsid w:val="004C48F3"/>
    <w:rsid w:val="00590C4C"/>
    <w:rsid w:val="005A358D"/>
    <w:rsid w:val="005F64AA"/>
    <w:rsid w:val="00670688"/>
    <w:rsid w:val="00677167"/>
    <w:rsid w:val="006D3C62"/>
    <w:rsid w:val="007466F8"/>
    <w:rsid w:val="007742C4"/>
    <w:rsid w:val="00795553"/>
    <w:rsid w:val="007A3B09"/>
    <w:rsid w:val="007D4738"/>
    <w:rsid w:val="00827E4A"/>
    <w:rsid w:val="008A4CA7"/>
    <w:rsid w:val="008D446F"/>
    <w:rsid w:val="0090681B"/>
    <w:rsid w:val="00930422"/>
    <w:rsid w:val="00936985"/>
    <w:rsid w:val="009444D2"/>
    <w:rsid w:val="00994D85"/>
    <w:rsid w:val="009A6085"/>
    <w:rsid w:val="009C77C3"/>
    <w:rsid w:val="009E3B06"/>
    <w:rsid w:val="00A13344"/>
    <w:rsid w:val="00A67A51"/>
    <w:rsid w:val="00A95CEE"/>
    <w:rsid w:val="00AF340C"/>
    <w:rsid w:val="00B83D83"/>
    <w:rsid w:val="00BC6253"/>
    <w:rsid w:val="00BD2C1D"/>
    <w:rsid w:val="00BE1F2F"/>
    <w:rsid w:val="00C23E0E"/>
    <w:rsid w:val="00C30C02"/>
    <w:rsid w:val="00C87755"/>
    <w:rsid w:val="00CD5819"/>
    <w:rsid w:val="00D23662"/>
    <w:rsid w:val="00D34FD1"/>
    <w:rsid w:val="00D407D6"/>
    <w:rsid w:val="00D4755C"/>
    <w:rsid w:val="00D5383C"/>
    <w:rsid w:val="00DB2402"/>
    <w:rsid w:val="00DD38CF"/>
    <w:rsid w:val="00DF2E51"/>
    <w:rsid w:val="00E33BAC"/>
    <w:rsid w:val="00E7446C"/>
    <w:rsid w:val="00E822DF"/>
    <w:rsid w:val="00E90557"/>
    <w:rsid w:val="00EB06B3"/>
    <w:rsid w:val="00EC5FE7"/>
    <w:rsid w:val="00F531CD"/>
    <w:rsid w:val="00F571E5"/>
    <w:rsid w:val="00F675D1"/>
    <w:rsid w:val="00FB0A13"/>
    <w:rsid w:val="00FE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8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688"/>
    <w:pPr>
      <w:widowControl w:val="0"/>
      <w:jc w:val="both"/>
    </w:pPr>
    <w:rPr>
      <w:rFonts w:ascii="Century" w:eastAsia="ＭＳ 明朝" w:hAnsi="Century" w:cs="Century"/>
      <w:szCs w:val="21"/>
    </w:rPr>
  </w:style>
  <w:style w:type="paragraph" w:styleId="a4">
    <w:name w:val="header"/>
    <w:basedOn w:val="a"/>
    <w:link w:val="a5"/>
    <w:uiPriority w:val="99"/>
    <w:unhideWhenUsed/>
    <w:rsid w:val="00E7446C"/>
    <w:pPr>
      <w:tabs>
        <w:tab w:val="center" w:pos="4252"/>
        <w:tab w:val="right" w:pos="8504"/>
      </w:tabs>
      <w:snapToGrid w:val="0"/>
    </w:pPr>
  </w:style>
  <w:style w:type="character" w:customStyle="1" w:styleId="a5">
    <w:name w:val="ヘッダー (文字)"/>
    <w:basedOn w:val="a0"/>
    <w:link w:val="a4"/>
    <w:uiPriority w:val="99"/>
    <w:rsid w:val="00E7446C"/>
    <w:rPr>
      <w:rFonts w:ascii="Century" w:eastAsia="ＭＳ 明朝" w:hAnsi="Century" w:cs="Century"/>
      <w:szCs w:val="21"/>
    </w:rPr>
  </w:style>
  <w:style w:type="paragraph" w:styleId="a6">
    <w:name w:val="footer"/>
    <w:basedOn w:val="a"/>
    <w:link w:val="a7"/>
    <w:uiPriority w:val="99"/>
    <w:unhideWhenUsed/>
    <w:rsid w:val="00E7446C"/>
    <w:pPr>
      <w:tabs>
        <w:tab w:val="center" w:pos="4252"/>
        <w:tab w:val="right" w:pos="8504"/>
      </w:tabs>
      <w:snapToGrid w:val="0"/>
    </w:pPr>
  </w:style>
  <w:style w:type="character" w:customStyle="1" w:styleId="a7">
    <w:name w:val="フッター (文字)"/>
    <w:basedOn w:val="a0"/>
    <w:link w:val="a6"/>
    <w:uiPriority w:val="99"/>
    <w:rsid w:val="00E7446C"/>
    <w:rPr>
      <w:rFonts w:ascii="Century" w:eastAsia="ＭＳ 明朝" w:hAnsi="Century" w:cs="Century"/>
      <w:szCs w:val="21"/>
    </w:rPr>
  </w:style>
  <w:style w:type="table" w:styleId="a8">
    <w:name w:val="Table Grid"/>
    <w:basedOn w:val="a1"/>
    <w:uiPriority w:val="59"/>
    <w:rsid w:val="000A7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60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0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8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688"/>
    <w:pPr>
      <w:widowControl w:val="0"/>
      <w:jc w:val="both"/>
    </w:pPr>
    <w:rPr>
      <w:rFonts w:ascii="Century" w:eastAsia="ＭＳ 明朝" w:hAnsi="Century" w:cs="Century"/>
      <w:szCs w:val="21"/>
    </w:rPr>
  </w:style>
  <w:style w:type="paragraph" w:styleId="a4">
    <w:name w:val="header"/>
    <w:basedOn w:val="a"/>
    <w:link w:val="a5"/>
    <w:uiPriority w:val="99"/>
    <w:unhideWhenUsed/>
    <w:rsid w:val="00E7446C"/>
    <w:pPr>
      <w:tabs>
        <w:tab w:val="center" w:pos="4252"/>
        <w:tab w:val="right" w:pos="8504"/>
      </w:tabs>
      <w:snapToGrid w:val="0"/>
    </w:pPr>
  </w:style>
  <w:style w:type="character" w:customStyle="1" w:styleId="a5">
    <w:name w:val="ヘッダー (文字)"/>
    <w:basedOn w:val="a0"/>
    <w:link w:val="a4"/>
    <w:uiPriority w:val="99"/>
    <w:rsid w:val="00E7446C"/>
    <w:rPr>
      <w:rFonts w:ascii="Century" w:eastAsia="ＭＳ 明朝" w:hAnsi="Century" w:cs="Century"/>
      <w:szCs w:val="21"/>
    </w:rPr>
  </w:style>
  <w:style w:type="paragraph" w:styleId="a6">
    <w:name w:val="footer"/>
    <w:basedOn w:val="a"/>
    <w:link w:val="a7"/>
    <w:uiPriority w:val="99"/>
    <w:unhideWhenUsed/>
    <w:rsid w:val="00E7446C"/>
    <w:pPr>
      <w:tabs>
        <w:tab w:val="center" w:pos="4252"/>
        <w:tab w:val="right" w:pos="8504"/>
      </w:tabs>
      <w:snapToGrid w:val="0"/>
    </w:pPr>
  </w:style>
  <w:style w:type="character" w:customStyle="1" w:styleId="a7">
    <w:name w:val="フッター (文字)"/>
    <w:basedOn w:val="a0"/>
    <w:link w:val="a6"/>
    <w:uiPriority w:val="99"/>
    <w:rsid w:val="00E7446C"/>
    <w:rPr>
      <w:rFonts w:ascii="Century" w:eastAsia="ＭＳ 明朝" w:hAnsi="Century" w:cs="Century"/>
      <w:szCs w:val="21"/>
    </w:rPr>
  </w:style>
  <w:style w:type="table" w:styleId="a8">
    <w:name w:val="Table Grid"/>
    <w:basedOn w:val="a1"/>
    <w:uiPriority w:val="59"/>
    <w:rsid w:val="000A7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60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0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A7FE-71AE-4D1F-B8A9-C14A01B7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714</Words>
  <Characters>4073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kyusyoku</dc:creator>
  <cp:lastModifiedBy>kyusyoku</cp:lastModifiedBy>
  <cp:revision>22</cp:revision>
  <cp:lastPrinted>2015-11-27T08:44:00Z</cp:lastPrinted>
  <dcterms:created xsi:type="dcterms:W3CDTF">2015-09-17T05:57:00Z</dcterms:created>
  <dcterms:modified xsi:type="dcterms:W3CDTF">2018-10-03T06:07:00Z</dcterms:modified>
</cp:coreProperties>
</file>