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-33020</wp:posOffset>
                </wp:positionV>
                <wp:extent cx="5986145" cy="9067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86145" cy="906780"/>
                        </a:xfrm>
                        <a:prstGeom prst="rect"/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position-vertical-relative:text;z-index:3;mso-wrap-distance-left:16pt;width:471.35pt;height:71.400000000000006pt;mso-position-horizontal-relative:text;position:absolute;margin-left:-20.65pt;margin-top:-2.6pt;mso-wrap-distance-bottom:0pt;mso-wrap-distance-right:16pt;mso-wrap-distance-top:0pt;" o:allowincell="t" o:allowoverlap="t" filled="f" stroked="t" strokecolor="#385d8a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令和５年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default" w:asciiTheme="majorEastAsia" w:hAnsiTheme="majorEastAsia" w:eastAsiaTheme="majorEastAsia"/>
        </w:rPr>
        <w:t>0</w:t>
      </w:r>
      <w:r>
        <w:rPr>
          <w:rFonts w:hint="eastAsia" w:asciiTheme="majorEastAsia" w:hAnsiTheme="majorEastAsia" w:eastAsiaTheme="majorEastAsia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280" w:lineRule="exact"/>
        <w:ind w:firstLine="280" w:firstLineChars="100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</w:rPr>
        <w:t>当該申請は既存融資の借換を目的とした申請です。</w:t>
      </w:r>
    </w:p>
    <w:p>
      <w:pPr>
        <w:pStyle w:val="0"/>
        <w:ind w:left="-378" w:leftChars="-193" w:hanging="27" w:hangingChars="13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603885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984875" cy="603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71.25pt;height:475.5pt;mso-position-horizontal-relative:text;position:absolute;margin-left:-20.55pt;margin-top:14.4pt;mso-wrap-distance-bottom:0pt;mso-wrap-distance-right:9pt;mso-wrap-distance-top:0pt;" o:spid="_x0000_s1027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Theme="minorEastAsia" w:hAnsiTheme="minorEastAsia"/>
        </w:rPr>
        <w:t>様式第４（運用緩和①）</w:t>
      </w:r>
    </w:p>
    <w:p>
      <w:pPr>
        <w:pStyle w:val="0"/>
        <w:spacing w:line="276" w:lineRule="auto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中小企業信用保険法第２条第５項第４号の規定による認定申請書</w:t>
      </w:r>
    </w:p>
    <w:p>
      <w:pPr>
        <w:pStyle w:val="0"/>
        <w:spacing w:line="360" w:lineRule="auto"/>
        <w:ind w:right="21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毛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360" w:lineRule="auto"/>
        <w:ind w:right="840" w:firstLine="315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　所</w:t>
      </w:r>
    </w:p>
    <w:p>
      <w:pPr>
        <w:pStyle w:val="0"/>
        <w:spacing w:line="360" w:lineRule="auto"/>
        <w:ind w:right="840" w:firstLine="2310" w:firstLine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事業所名</w:t>
      </w:r>
    </w:p>
    <w:p>
      <w:pPr>
        <w:pStyle w:val="0"/>
        <w:spacing w:line="360" w:lineRule="auto"/>
        <w:ind w:right="-63" w:firstLine="3150" w:firstLineChars="15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代表者名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私は、</w:t>
      </w:r>
      <w:r>
        <w:rPr>
          <w:rFonts w:hint="eastAsia" w:asciiTheme="minorEastAsia" w:hAnsiTheme="minorEastAsia"/>
          <w:kern w:val="0"/>
          <w:sz w:val="22"/>
        </w:rPr>
        <w:t>令和二年新型コロナウイルス感染症の発生</w:t>
      </w:r>
      <w:r>
        <w:rPr>
          <w:rFonts w:hint="eastAsia" w:asciiTheme="minorEastAsia" w:hAnsiTheme="minorEastAsia"/>
        </w:rPr>
        <w:t>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15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事業開始年月日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年　　　　月　　　　日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最近１か月間の売上高等</w:t>
      </w:r>
    </w:p>
    <w:p>
      <w:pPr>
        <w:pStyle w:val="0"/>
        <w:spacing w:line="360" w:lineRule="auto"/>
        <w:ind w:right="630" w:firstLine="420" w:firstLineChars="2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（Ａ＋Ｂ）÷３―Ａ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（Ａ＋Ｂ）÷３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　　　　</w:t>
      </w:r>
      <w:r>
        <w:rPr>
          <w:rFonts w:hint="eastAsia" w:asciiTheme="minorEastAsia" w:hAnsiTheme="minorEastAsia"/>
          <w:u w:val="single" w:color="auto"/>
        </w:rPr>
        <w:t>減少率　　　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％（実績）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Ａ：災害等の発生における最近１か月間の売上高等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right="630" w:firstLine="420" w:firstLineChars="2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Ｂ：Ａの期間前２か月間の売上高等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売上高等が減少し、又は減少すると見込まれる理由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="-391" w:leftChars="-18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（留意事項）</w:t>
      </w:r>
    </w:p>
    <w:p>
      <w:pPr>
        <w:pStyle w:val="0"/>
        <w:spacing w:line="360" w:lineRule="auto"/>
        <w:ind w:left="-390" w:leftChars="-192" w:hanging="13" w:hangingChars="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①本認定とは別に、金融機関及び信用保証協会による金融上の審査があります。</w:t>
      </w:r>
    </w:p>
    <w:p>
      <w:pPr>
        <w:pStyle w:val="0"/>
        <w:spacing w:line="360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②宿毛市長から認定を受けた後、本認定の有効期間内に金融機関又は信用保証協会に対して、経営安定関連保証の申込みを行うことが必要です。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360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宿商第　　　　　　　　　号</w:t>
      </w:r>
    </w:p>
    <w:p>
      <w:pPr>
        <w:pStyle w:val="0"/>
        <w:spacing w:line="360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年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日</w:t>
      </w:r>
    </w:p>
    <w:p>
      <w:pPr>
        <w:pStyle w:val="0"/>
        <w:spacing w:line="360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申請のとおり相違ないことを認定します。</w:t>
      </w:r>
    </w:p>
    <w:p>
      <w:pPr>
        <w:pStyle w:val="0"/>
        <w:spacing w:line="360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（注）本認定書の有効期間：令和　　年　　月　　日から令和　　年　　月　　日まで</w:t>
      </w:r>
    </w:p>
    <w:p>
      <w:pPr>
        <w:pStyle w:val="0"/>
        <w:spacing w:line="360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wordWrap w:val="0"/>
        <w:spacing w:line="360" w:lineRule="auto"/>
        <w:ind w:left="17" w:leftChars="-92" w:right="420" w:hanging="210" w:hanging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宿毛市長　中平　富宏　　</w:t>
      </w:r>
    </w:p>
    <w:sectPr>
      <w:pgSz w:w="11906" w:h="16838"/>
      <w:pgMar w:top="288" w:right="1701" w:bottom="567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582</Characters>
  <Application>JUST Note</Application>
  <Lines>39</Lines>
  <Paragraphs>28</Paragraphs>
  <CharactersWithSpaces>739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</dc:creator>
  <cp:lastModifiedBy>kanko</cp:lastModifiedBy>
  <dcterms:created xsi:type="dcterms:W3CDTF">2021-06-30T02:32:00Z</dcterms:created>
  <dcterms:modified xsi:type="dcterms:W3CDTF">2023-07-19T04:39:42Z</dcterms:modified>
  <cp:revision>3</cp:revision>
</cp:coreProperties>
</file>