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sz w:val="24"/>
        </w:rPr>
      </w:pPr>
      <w:bookmarkStart w:id="0" w:name="_GoBack"/>
      <w:bookmarkEnd w:id="0"/>
      <w:r>
        <w:rPr>
          <w:rFonts w:hint="eastAsia"/>
          <w:color w:val="auto"/>
          <w:sz w:val="24"/>
        </w:rPr>
        <w:t>宿毛市ふるさとワーキングホリデー事業受入企業募集要項</w:t>
      </w:r>
    </w:p>
    <w:p>
      <w:pPr>
        <w:pStyle w:val="0"/>
        <w:rPr>
          <w:rFonts w:hint="default"/>
          <w:color w:val="auto"/>
          <w:sz w:val="24"/>
        </w:rPr>
      </w:pPr>
    </w:p>
    <w:p>
      <w:pPr>
        <w:pStyle w:val="0"/>
        <w:rPr>
          <w:rFonts w:hint="default"/>
          <w:color w:val="auto"/>
          <w:sz w:val="24"/>
        </w:rPr>
      </w:pPr>
      <w:r>
        <w:rPr>
          <w:rFonts w:hint="eastAsia"/>
          <w:color w:val="auto"/>
          <w:sz w:val="24"/>
        </w:rPr>
        <w:t>１　目的</w:t>
      </w:r>
    </w:p>
    <w:p>
      <w:pPr>
        <w:pStyle w:val="0"/>
        <w:rPr>
          <w:rFonts w:hint="default"/>
          <w:color w:val="auto"/>
          <w:sz w:val="24"/>
        </w:rPr>
      </w:pPr>
      <w:r>
        <w:rPr>
          <w:rFonts w:hint="eastAsia"/>
          <w:color w:val="auto"/>
          <w:sz w:val="24"/>
        </w:rPr>
        <w:t>　首都圏をはじめとする県外の若者（大学生等）などを募集し、宿毛市内で</w:t>
      </w:r>
      <w:r>
        <w:rPr>
          <w:rFonts w:hint="eastAsia" w:asciiTheme="minorEastAsia" w:hAnsiTheme="minorEastAsia" w:eastAsiaTheme="minorEastAsia"/>
          <w:color w:val="auto"/>
          <w:sz w:val="24"/>
        </w:rPr>
        <w:t>1</w:t>
      </w:r>
      <w:r>
        <w:rPr>
          <w:rFonts w:hint="eastAsia"/>
          <w:color w:val="auto"/>
          <w:sz w:val="24"/>
        </w:rPr>
        <w:t>週間から２週間程度働きながら地域住民との交流や学びの場などを通じて田舎暮らしを体感できる「宿毛市ふるさとワーキングホリデー事業」を実施するにあたり、受入していただける法人又は個人（以下「企業」という。）を募集します。</w:t>
      </w:r>
    </w:p>
    <w:p>
      <w:pPr>
        <w:pStyle w:val="0"/>
        <w:rPr>
          <w:rFonts w:hint="default"/>
          <w:color w:val="auto"/>
          <w:sz w:val="24"/>
        </w:rPr>
      </w:pPr>
    </w:p>
    <w:p>
      <w:pPr>
        <w:pStyle w:val="0"/>
        <w:rPr>
          <w:rFonts w:hint="default"/>
          <w:color w:val="auto"/>
          <w:sz w:val="24"/>
        </w:rPr>
      </w:pPr>
      <w:r>
        <w:rPr>
          <w:rFonts w:hint="eastAsia"/>
          <w:color w:val="auto"/>
          <w:sz w:val="24"/>
        </w:rPr>
        <w:t>２　募集要件</w:t>
      </w:r>
    </w:p>
    <w:p>
      <w:pPr>
        <w:pStyle w:val="0"/>
        <w:rPr>
          <w:rFonts w:hint="default"/>
          <w:color w:val="auto"/>
          <w:sz w:val="24"/>
        </w:rPr>
      </w:pPr>
      <w:r>
        <w:rPr>
          <w:rFonts w:hint="eastAsia"/>
          <w:color w:val="auto"/>
          <w:sz w:val="24"/>
        </w:rPr>
        <w:t>　次の要件を満たす企業等とします。</w:t>
      </w:r>
    </w:p>
    <w:p>
      <w:pPr>
        <w:pStyle w:val="0"/>
        <w:rPr>
          <w:rFonts w:hint="default"/>
          <w:color w:val="auto"/>
          <w:sz w:val="24"/>
        </w:rPr>
      </w:pPr>
      <w:r>
        <w:rPr>
          <w:rFonts w:hint="eastAsia"/>
          <w:color w:val="auto"/>
          <w:sz w:val="24"/>
        </w:rPr>
        <w:t>（１）労働関係法令に基づく労働契約を結ぶとともに参加者に対して正当な賃金（最　</w:t>
      </w:r>
    </w:p>
    <w:p>
      <w:pPr>
        <w:pStyle w:val="0"/>
        <w:rPr>
          <w:rFonts w:hint="default"/>
          <w:color w:val="auto"/>
          <w:sz w:val="24"/>
        </w:rPr>
      </w:pPr>
      <w:r>
        <w:rPr>
          <w:rFonts w:hint="eastAsia"/>
          <w:color w:val="auto"/>
          <w:sz w:val="24"/>
        </w:rPr>
        <w:t>　　低賃金以上）を支払うこと</w:t>
      </w:r>
    </w:p>
    <w:p>
      <w:pPr>
        <w:pStyle w:val="0"/>
        <w:rPr>
          <w:rFonts w:hint="default"/>
          <w:color w:val="auto"/>
          <w:sz w:val="24"/>
        </w:rPr>
      </w:pPr>
      <w:r>
        <w:rPr>
          <w:rFonts w:hint="eastAsia"/>
          <w:color w:val="auto"/>
          <w:sz w:val="24"/>
        </w:rPr>
        <w:t>（２）労災保険の加入など必要な手続きを行うこと</w:t>
      </w:r>
    </w:p>
    <w:p>
      <w:pPr>
        <w:pStyle w:val="0"/>
        <w:ind w:left="480" w:hanging="480" w:hangingChars="200"/>
        <w:rPr>
          <w:rFonts w:hint="default"/>
          <w:color w:val="auto"/>
          <w:sz w:val="24"/>
        </w:rPr>
      </w:pPr>
      <w:r>
        <w:rPr>
          <w:rFonts w:hint="eastAsia"/>
          <w:color w:val="auto"/>
          <w:sz w:val="24"/>
        </w:rPr>
        <w:t>（３）宿毛市の特性を活かした就労体験ができること</w:t>
      </w:r>
    </w:p>
    <w:p>
      <w:pPr>
        <w:pStyle w:val="0"/>
        <w:ind w:left="480" w:hanging="480" w:hangingChars="200"/>
        <w:rPr>
          <w:rFonts w:hint="default"/>
          <w:color w:val="auto"/>
          <w:sz w:val="24"/>
        </w:rPr>
      </w:pPr>
      <w:r>
        <w:rPr>
          <w:rFonts w:hint="eastAsia"/>
          <w:color w:val="auto"/>
          <w:sz w:val="24"/>
        </w:rPr>
        <w:t>（４）交流イベントや学びの機会を与える場等を企画または紹介し、参加させることができること</w:t>
      </w:r>
    </w:p>
    <w:p>
      <w:pPr>
        <w:pStyle w:val="0"/>
        <w:ind w:left="480" w:hanging="480" w:hangingChars="200"/>
        <w:rPr>
          <w:rFonts w:hint="default"/>
          <w:color w:val="auto"/>
          <w:sz w:val="24"/>
        </w:rPr>
      </w:pPr>
      <w:r>
        <w:rPr>
          <w:rFonts w:hint="eastAsia"/>
          <w:color w:val="auto"/>
          <w:sz w:val="24"/>
        </w:rPr>
        <w:t>（５）おおむね</w:t>
      </w:r>
      <w:r>
        <w:rPr>
          <w:rFonts w:hint="eastAsia" w:asciiTheme="minorEastAsia" w:hAnsiTheme="minorEastAsia" w:eastAsiaTheme="minorEastAsia"/>
          <w:color w:val="auto"/>
          <w:sz w:val="24"/>
        </w:rPr>
        <w:t>1</w:t>
      </w:r>
      <w:r>
        <w:rPr>
          <w:rFonts w:hint="eastAsia"/>
          <w:color w:val="auto"/>
          <w:sz w:val="24"/>
        </w:rPr>
        <w:t>週間から２週間受け入れることができること</w:t>
      </w:r>
    </w:p>
    <w:p>
      <w:pPr>
        <w:pStyle w:val="0"/>
        <w:ind w:left="480" w:hanging="480" w:hangingChars="200"/>
        <w:rPr>
          <w:rFonts w:hint="default"/>
          <w:color w:val="auto"/>
          <w:sz w:val="24"/>
        </w:rPr>
      </w:pPr>
      <w:r>
        <w:rPr>
          <w:rFonts w:hint="eastAsia"/>
          <w:color w:val="auto"/>
          <w:sz w:val="24"/>
        </w:rPr>
        <w:t>（６）暴力団員による不当な行為の防止等に関する法律（平成３年法律台７７号）第２条第２号に該当しない事業者</w:t>
      </w:r>
    </w:p>
    <w:p>
      <w:pPr>
        <w:pStyle w:val="0"/>
        <w:rPr>
          <w:rFonts w:hint="default"/>
          <w:color w:val="auto"/>
          <w:sz w:val="24"/>
        </w:rPr>
      </w:pPr>
    </w:p>
    <w:p>
      <w:pPr>
        <w:pStyle w:val="0"/>
        <w:rPr>
          <w:rFonts w:hint="default"/>
          <w:color w:val="auto"/>
          <w:sz w:val="24"/>
        </w:rPr>
      </w:pPr>
      <w:r>
        <w:rPr>
          <w:rFonts w:hint="eastAsia"/>
          <w:color w:val="auto"/>
          <w:sz w:val="24"/>
        </w:rPr>
        <w:t>３　受入企業への助成</w:t>
      </w:r>
    </w:p>
    <w:p>
      <w:pPr>
        <w:pStyle w:val="0"/>
        <w:rPr>
          <w:rFonts w:hint="default"/>
          <w:color w:val="auto"/>
          <w:sz w:val="24"/>
        </w:rPr>
      </w:pPr>
      <w:r>
        <w:rPr>
          <w:rFonts w:hint="eastAsia"/>
          <w:color w:val="auto"/>
          <w:sz w:val="24"/>
        </w:rPr>
        <w:t>　次に係る費用については、宿毛市ふるさとワーキングホリデー補助金交付要綱により、市が負担します。</w:t>
      </w:r>
    </w:p>
    <w:p>
      <w:pPr>
        <w:pStyle w:val="0"/>
        <w:rPr>
          <w:rFonts w:hint="default"/>
          <w:color w:val="auto"/>
          <w:sz w:val="24"/>
        </w:rPr>
      </w:pPr>
      <w:r>
        <w:rPr>
          <w:rFonts w:hint="eastAsia"/>
          <w:color w:val="auto"/>
          <w:sz w:val="24"/>
        </w:rPr>
        <w:t>（１）参加者の作業着等の購入費用　　　上限１０</w:t>
      </w:r>
      <w:r>
        <w:rPr>
          <w:rFonts w:hint="eastAsia"/>
          <w:color w:val="auto"/>
          <w:sz w:val="24"/>
        </w:rPr>
        <w:t>,</w:t>
      </w:r>
      <w:r>
        <w:rPr>
          <w:rFonts w:hint="eastAsia"/>
          <w:color w:val="auto"/>
          <w:sz w:val="24"/>
        </w:rPr>
        <w:t>０００円／人</w:t>
      </w:r>
    </w:p>
    <w:p>
      <w:pPr>
        <w:pStyle w:val="0"/>
        <w:rPr>
          <w:rFonts w:hint="default"/>
          <w:color w:val="auto"/>
          <w:sz w:val="24"/>
        </w:rPr>
      </w:pPr>
      <w:r>
        <w:rPr>
          <w:rFonts w:hint="eastAsia"/>
          <w:color w:val="auto"/>
          <w:sz w:val="24"/>
        </w:rPr>
        <w:t>（２）研修資料代　　　　　　　　　　　上限　３</w:t>
      </w:r>
      <w:r>
        <w:rPr>
          <w:rFonts w:hint="eastAsia"/>
          <w:color w:val="auto"/>
          <w:sz w:val="24"/>
        </w:rPr>
        <w:t>,</w:t>
      </w:r>
      <w:r>
        <w:rPr>
          <w:rFonts w:hint="eastAsia"/>
          <w:color w:val="auto"/>
          <w:sz w:val="24"/>
        </w:rPr>
        <w:t>０００円／人</w:t>
      </w:r>
    </w:p>
    <w:p>
      <w:pPr>
        <w:pStyle w:val="0"/>
        <w:rPr>
          <w:rFonts w:hint="default"/>
          <w:color w:val="auto"/>
          <w:sz w:val="24"/>
        </w:rPr>
      </w:pPr>
      <w:r>
        <w:rPr>
          <w:rFonts w:hint="eastAsia"/>
          <w:color w:val="auto"/>
          <w:sz w:val="24"/>
        </w:rPr>
        <w:t>（３）参加者の就労中の労災保険料等　　上限　９</w:t>
      </w:r>
      <w:r>
        <w:rPr>
          <w:rFonts w:hint="eastAsia"/>
          <w:color w:val="auto"/>
          <w:sz w:val="24"/>
        </w:rPr>
        <w:t>,</w:t>
      </w:r>
      <w:r>
        <w:rPr>
          <w:rFonts w:hint="eastAsia"/>
          <w:color w:val="auto"/>
          <w:sz w:val="24"/>
        </w:rPr>
        <w:t>０００円／人</w:t>
      </w:r>
    </w:p>
    <w:p>
      <w:pPr>
        <w:pStyle w:val="0"/>
        <w:rPr>
          <w:rFonts w:hint="default"/>
          <w:color w:val="auto"/>
          <w:sz w:val="24"/>
        </w:rPr>
      </w:pPr>
    </w:p>
    <w:p>
      <w:pPr>
        <w:pStyle w:val="0"/>
        <w:rPr>
          <w:rFonts w:hint="default"/>
          <w:color w:val="auto"/>
          <w:sz w:val="24"/>
        </w:rPr>
      </w:pPr>
      <w:r>
        <w:rPr>
          <w:rFonts w:hint="eastAsia"/>
          <w:color w:val="auto"/>
          <w:sz w:val="24"/>
        </w:rPr>
        <w:t>４　受入期間</w:t>
      </w:r>
    </w:p>
    <w:p>
      <w:pPr>
        <w:pStyle w:val="0"/>
        <w:rPr>
          <w:rFonts w:hint="default"/>
          <w:color w:val="auto"/>
          <w:sz w:val="24"/>
        </w:rPr>
      </w:pPr>
      <w:r>
        <w:rPr>
          <w:rFonts w:hint="eastAsia"/>
          <w:color w:val="auto"/>
          <w:sz w:val="24"/>
        </w:rPr>
        <w:t>　令和７年２月１３日から令和７年２月２８日のうち</w:t>
      </w:r>
      <w:r>
        <w:rPr>
          <w:rFonts w:hint="eastAsia" w:asciiTheme="minorEastAsia" w:hAnsiTheme="minorEastAsia" w:eastAsiaTheme="minorEastAsia"/>
          <w:color w:val="auto"/>
          <w:sz w:val="24"/>
        </w:rPr>
        <w:t>1</w:t>
      </w:r>
      <w:r>
        <w:rPr>
          <w:rFonts w:hint="eastAsia"/>
          <w:color w:val="auto"/>
          <w:sz w:val="24"/>
        </w:rPr>
        <w:t>週間から２週間程度</w:t>
      </w:r>
    </w:p>
    <w:p>
      <w:pPr>
        <w:pStyle w:val="0"/>
        <w:rPr>
          <w:rFonts w:hint="default"/>
          <w:color w:val="auto"/>
          <w:sz w:val="24"/>
        </w:rPr>
      </w:pPr>
      <w:r>
        <w:rPr>
          <w:rFonts w:hint="eastAsia"/>
          <w:color w:val="auto"/>
          <w:sz w:val="24"/>
        </w:rPr>
        <w:t>　※受入企業と参加者の希望により調整することとします。</w:t>
      </w:r>
    </w:p>
    <w:p>
      <w:pPr>
        <w:pStyle w:val="0"/>
        <w:rPr>
          <w:rFonts w:hint="default"/>
          <w:color w:val="auto"/>
          <w:sz w:val="24"/>
        </w:rPr>
      </w:pPr>
    </w:p>
    <w:p>
      <w:pPr>
        <w:pStyle w:val="0"/>
        <w:rPr>
          <w:rFonts w:hint="default"/>
          <w:color w:val="auto"/>
          <w:sz w:val="24"/>
        </w:rPr>
      </w:pPr>
      <w:r>
        <w:rPr>
          <w:rFonts w:hint="eastAsia"/>
          <w:color w:val="auto"/>
          <w:sz w:val="24"/>
        </w:rPr>
        <w:t>５　応募方法</w:t>
      </w:r>
    </w:p>
    <w:p>
      <w:pPr>
        <w:pStyle w:val="0"/>
        <w:ind w:firstLine="240" w:firstLineChars="100"/>
        <w:rPr>
          <w:rFonts w:hint="default"/>
          <w:color w:val="auto"/>
          <w:sz w:val="24"/>
        </w:rPr>
      </w:pPr>
      <w:r>
        <w:rPr>
          <w:rFonts w:hint="eastAsia"/>
          <w:color w:val="auto"/>
          <w:sz w:val="24"/>
        </w:rPr>
        <w:t>宿毛市ふるさとワーキングホリデー事業受入企業申込書（企画課で配布、または宿毛市ホームページからダウンロードできます。）に必要事項を記入のうえ、</w:t>
      </w:r>
      <w:r>
        <w:rPr>
          <w:rFonts w:hint="eastAsia"/>
          <w:color w:val="auto"/>
          <w:sz w:val="24"/>
        </w:rPr>
        <w:t>FAX</w:t>
      </w:r>
      <w:r>
        <w:rPr>
          <w:rFonts w:hint="eastAsia"/>
          <w:color w:val="auto"/>
          <w:sz w:val="24"/>
        </w:rPr>
        <w:t>・メール・郵送・持参のいずれかの方法で企画課まで提出してください。</w:t>
      </w:r>
    </w:p>
    <w:p>
      <w:pPr>
        <w:pStyle w:val="0"/>
        <w:ind w:firstLine="240" w:firstLineChars="100"/>
        <w:rPr>
          <w:rFonts w:hint="eastAsia"/>
          <w:color w:val="auto"/>
          <w:sz w:val="24"/>
        </w:rPr>
      </w:pPr>
    </w:p>
    <w:p>
      <w:pPr>
        <w:pStyle w:val="0"/>
        <w:ind w:left="240" w:hanging="240" w:hangingChars="100"/>
        <w:rPr>
          <w:rFonts w:hint="default"/>
          <w:color w:val="auto"/>
          <w:sz w:val="24"/>
        </w:rPr>
      </w:pPr>
      <w:r>
        <w:rPr>
          <w:rFonts w:hint="eastAsia"/>
          <w:color w:val="auto"/>
          <w:sz w:val="24"/>
        </w:rPr>
        <w:t>６　申込締切</w:t>
      </w:r>
    </w:p>
    <w:p>
      <w:pPr>
        <w:pStyle w:val="0"/>
        <w:ind w:left="240" w:hanging="240" w:hangingChars="100"/>
        <w:rPr>
          <w:rFonts w:hint="default"/>
          <w:color w:val="auto"/>
          <w:sz w:val="24"/>
        </w:rPr>
      </w:pPr>
      <w:r>
        <w:rPr>
          <w:rFonts w:hint="eastAsia"/>
          <w:color w:val="auto"/>
          <w:sz w:val="24"/>
        </w:rPr>
        <w:t>　令和６年９月３０日（月）</w:t>
      </w:r>
    </w:p>
    <w:p>
      <w:pPr>
        <w:pStyle w:val="0"/>
        <w:ind w:left="240" w:hanging="240" w:hangingChars="100"/>
        <w:rPr>
          <w:rFonts w:hint="default"/>
          <w:color w:val="auto"/>
          <w:sz w:val="24"/>
        </w:rPr>
      </w:pPr>
    </w:p>
    <w:p>
      <w:pPr>
        <w:pStyle w:val="0"/>
        <w:ind w:left="240" w:hanging="240" w:hangingChars="100"/>
        <w:rPr>
          <w:rFonts w:hint="default"/>
          <w:color w:val="auto"/>
          <w:sz w:val="24"/>
        </w:rPr>
      </w:pPr>
      <w:r>
        <w:rPr>
          <w:rFonts w:hint="eastAsia"/>
          <w:color w:val="auto"/>
          <w:sz w:val="24"/>
        </w:rPr>
        <w:t>７　その他</w:t>
      </w:r>
    </w:p>
    <w:p>
      <w:pPr>
        <w:pStyle w:val="0"/>
        <w:ind w:left="450" w:leftChars="100" w:hanging="240" w:hangingChars="100"/>
        <w:rPr>
          <w:rFonts w:hint="default"/>
          <w:color w:val="auto"/>
          <w:sz w:val="24"/>
        </w:rPr>
      </w:pPr>
      <w:r>
        <w:rPr>
          <w:rFonts w:hint="eastAsia"/>
          <w:color w:val="auto"/>
          <w:sz w:val="24"/>
        </w:rPr>
        <w:t>受入企業は、この事業による業務を実施する為に知り得た個人情報について、事業</w:t>
      </w:r>
    </w:p>
    <w:p>
      <w:pPr>
        <w:pStyle w:val="0"/>
        <w:rPr>
          <w:rFonts w:hint="default"/>
          <w:color w:val="auto"/>
          <w:sz w:val="24"/>
        </w:rPr>
      </w:pPr>
      <w:r>
        <w:rPr>
          <w:rFonts w:hint="eastAsia"/>
          <w:color w:val="auto"/>
          <w:sz w:val="24"/>
        </w:rPr>
        <w:t>に必要な目的以外に使用することはできません。事業の終了後も、個人の権利利益を侵害することがないよう、個人情報の取扱いを適正に行うようにしてください。</w:t>
      </w:r>
    </w:p>
    <w:p>
      <w:pPr>
        <w:pStyle w:val="0"/>
        <w:rPr>
          <w:rFonts w:hint="default"/>
          <w:color w:val="auto"/>
          <w:sz w:val="24"/>
        </w:rPr>
      </w:pPr>
    </w:p>
    <w:p>
      <w:pPr>
        <w:pStyle w:val="0"/>
        <w:rPr>
          <w:rFonts w:hint="default"/>
          <w:color w:val="auto"/>
          <w:sz w:val="24"/>
        </w:rPr>
      </w:pPr>
      <w:r>
        <w:rPr>
          <w:rFonts w:hint="eastAsia"/>
          <w:color w:val="auto"/>
          <w:sz w:val="24"/>
        </w:rPr>
        <w:t>８　お問い合わせ・提出先</w:t>
      </w:r>
    </w:p>
    <w:p>
      <w:pPr>
        <w:pStyle w:val="0"/>
        <w:rPr>
          <w:rFonts w:hint="default"/>
          <w:color w:val="auto"/>
          <w:sz w:val="24"/>
        </w:rPr>
      </w:pPr>
      <w:r>
        <w:rPr>
          <w:rFonts w:hint="eastAsia"/>
          <w:color w:val="auto"/>
          <w:sz w:val="24"/>
        </w:rPr>
        <w:t>　〒７８８－８６８６　宿毛市希望ヶ丘</w:t>
      </w:r>
      <w:r>
        <w:rPr>
          <w:rFonts w:hint="eastAsia"/>
          <w:color w:val="auto"/>
          <w:sz w:val="24"/>
        </w:rPr>
        <w:t>1</w:t>
      </w:r>
      <w:r>
        <w:rPr>
          <w:rFonts w:hint="eastAsia"/>
          <w:color w:val="auto"/>
          <w:sz w:val="24"/>
        </w:rPr>
        <w:t>番地</w:t>
      </w:r>
    </w:p>
    <w:p>
      <w:pPr>
        <w:pStyle w:val="0"/>
        <w:rPr>
          <w:rFonts w:hint="default"/>
          <w:color w:val="auto"/>
          <w:sz w:val="24"/>
        </w:rPr>
      </w:pPr>
      <w:r>
        <w:rPr>
          <w:rFonts w:hint="eastAsia"/>
          <w:color w:val="auto"/>
          <w:sz w:val="24"/>
        </w:rPr>
        <w:t>　宿毛市役所　企画課移住定住推進室</w:t>
      </w:r>
    </w:p>
    <w:p>
      <w:pPr>
        <w:pStyle w:val="0"/>
        <w:rPr>
          <w:rFonts w:hint="default"/>
          <w:color w:val="auto"/>
          <w:sz w:val="24"/>
        </w:rPr>
      </w:pPr>
      <w:r>
        <w:rPr>
          <w:rFonts w:hint="eastAsia"/>
          <w:color w:val="auto"/>
          <w:sz w:val="24"/>
        </w:rPr>
        <w:t>　</w:t>
      </w:r>
      <w:r>
        <w:rPr>
          <w:rFonts w:hint="eastAsia"/>
          <w:color w:val="auto"/>
          <w:sz w:val="24"/>
        </w:rPr>
        <w:t>TEL</w:t>
      </w:r>
      <w:r>
        <w:rPr>
          <w:rFonts w:hint="eastAsia"/>
          <w:color w:val="auto"/>
          <w:sz w:val="24"/>
        </w:rPr>
        <w:t>：０８８０－６２－１２５６</w:t>
      </w:r>
    </w:p>
    <w:p>
      <w:pPr>
        <w:pStyle w:val="0"/>
        <w:rPr>
          <w:rFonts w:hint="default"/>
          <w:color w:val="auto"/>
          <w:sz w:val="24"/>
        </w:rPr>
      </w:pPr>
      <w:r>
        <w:rPr>
          <w:rFonts w:hint="eastAsia"/>
          <w:color w:val="auto"/>
          <w:sz w:val="24"/>
        </w:rPr>
        <w:t>　</w:t>
      </w:r>
      <w:r>
        <w:rPr>
          <w:rFonts w:hint="eastAsia"/>
          <w:color w:val="auto"/>
          <w:sz w:val="24"/>
        </w:rPr>
        <w:t>FAX</w:t>
      </w:r>
      <w:r>
        <w:rPr>
          <w:rFonts w:hint="eastAsia"/>
          <w:color w:val="auto"/>
          <w:sz w:val="24"/>
        </w:rPr>
        <w:t>：０８８０－６２－１２７４</w:t>
      </w:r>
    </w:p>
    <w:p>
      <w:pPr>
        <w:pStyle w:val="0"/>
        <w:rPr>
          <w:rFonts w:hint="default"/>
          <w:color w:val="auto"/>
          <w:sz w:val="24"/>
        </w:rPr>
      </w:pPr>
      <w:r>
        <w:rPr>
          <w:rFonts w:hint="eastAsia"/>
          <w:color w:val="auto"/>
          <w:sz w:val="24"/>
        </w:rPr>
        <w:t>　</w:t>
      </w:r>
      <w:r>
        <w:rPr>
          <w:rFonts w:hint="eastAsia"/>
          <w:color w:val="auto"/>
          <w:sz w:val="24"/>
        </w:rPr>
        <w:t>E-</w:t>
      </w:r>
      <w:r>
        <w:rPr>
          <w:rFonts w:hint="default"/>
          <w:color w:val="auto"/>
          <w:sz w:val="24"/>
        </w:rPr>
        <w:t>mail:</w:t>
      </w:r>
      <w:r>
        <w:rPr>
          <w:rFonts w:hint="eastAsia"/>
          <w:color w:val="auto"/>
          <w:sz w:val="24"/>
        </w:rPr>
        <w:t>1165</w:t>
      </w:r>
      <w:r>
        <w:rPr>
          <w:rFonts w:hint="default"/>
          <w:color w:val="auto"/>
          <w:sz w:val="24"/>
        </w:rPr>
        <w:t>@city.sukumo.lg.jp</w:t>
      </w:r>
    </w:p>
    <w:p>
      <w:pPr>
        <w:pStyle w:val="0"/>
        <w:rPr>
          <w:rFonts w:hint="default"/>
          <w:color w:val="auto"/>
          <w:sz w:val="24"/>
        </w:rPr>
      </w:pPr>
    </w:p>
    <w:sectPr>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Revision"/>
    <w:next w:val="19"/>
    <w:link w:val="0"/>
    <w:uiPriority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13</Words>
  <Characters>955</Characters>
  <Application>JUST Note</Application>
  <Lines>50</Lines>
  <Paragraphs>33</Paragraphs>
  <CharactersWithSpaces>997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kikaku</dc:creator>
  <cp:lastModifiedBy>kikaku</cp:lastModifiedBy>
  <cp:lastPrinted>2019-05-31T07:30:00Z</cp:lastPrinted>
  <dcterms:created xsi:type="dcterms:W3CDTF">2019-06-03T02:13:00Z</dcterms:created>
  <dcterms:modified xsi:type="dcterms:W3CDTF">2024-08-16T01:49:56Z</dcterms:modified>
  <cp:revision>6</cp:revision>
</cp:coreProperties>
</file>