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before="149" w:beforeLines="50" w:beforeAutospacing="0"/>
        <w:jc w:val="center"/>
        <w:rPr>
          <w:rFonts w:hint="default" w:ascii="ＭＳ 明朝" w:hAnsi="ＭＳ 明朝"/>
          <w:b w:val="1"/>
          <w:kern w:val="0"/>
          <w:sz w:val="28"/>
        </w:rPr>
      </w:pPr>
      <w:r>
        <w:rPr>
          <w:rFonts w:hint="eastAsia" w:ascii="ＭＳ 明朝" w:hAnsi="ＭＳ 明朝"/>
          <w:b w:val="1"/>
          <w:kern w:val="0"/>
          <w:sz w:val="28"/>
        </w:rPr>
        <w:t>令和８年度</w:t>
      </w:r>
      <w:r>
        <w:rPr>
          <w:rFonts w:hint="eastAsia" w:ascii="ＭＳ 明朝" w:hAnsi="ＭＳ 明朝"/>
          <w:b w:val="1"/>
          <w:kern w:val="0"/>
          <w:sz w:val="28"/>
        </w:rPr>
        <w:t xml:space="preserve"> </w:t>
      </w:r>
      <w:r>
        <w:rPr>
          <w:rFonts w:hint="eastAsia" w:ascii="ＭＳ 明朝" w:hAnsi="ＭＳ 明朝"/>
          <w:b w:val="1"/>
          <w:kern w:val="0"/>
          <w:sz w:val="28"/>
        </w:rPr>
        <w:t>宿毛市地域密着型サービス事業者</w:t>
      </w:r>
      <w:r>
        <w:rPr>
          <w:rFonts w:hint="eastAsia" w:ascii="ＭＳ 明朝" w:hAnsi="ＭＳ 明朝"/>
          <w:b w:val="1"/>
          <w:kern w:val="0"/>
          <w:sz w:val="28"/>
        </w:rPr>
        <w:t xml:space="preserve"> </w:t>
      </w:r>
      <w:r>
        <w:rPr>
          <w:rFonts w:hint="eastAsia" w:ascii="ＭＳ 明朝" w:hAnsi="ＭＳ 明朝"/>
          <w:b w:val="1"/>
          <w:kern w:val="0"/>
          <w:sz w:val="28"/>
        </w:rPr>
        <w:t>公募申込書</w:t>
      </w:r>
    </w:p>
    <w:p>
      <w:pPr>
        <w:pStyle w:val="0"/>
        <w:snapToGrid w:val="0"/>
        <w:spacing w:before="149" w:beforeLines="50" w:beforeAutospacing="0"/>
        <w:ind w:firstLine="220" w:firstLineChars="1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※該当する項目を☑または■とすること。　　　　　　　令和　　年　　月　　日</w:t>
      </w:r>
    </w:p>
    <w:tbl>
      <w:tblPr>
        <w:tblStyle w:val="11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4"/>
        <w:gridCol w:w="1536"/>
        <w:gridCol w:w="2822"/>
        <w:gridCol w:w="420"/>
        <w:gridCol w:w="1155"/>
        <w:gridCol w:w="119"/>
        <w:gridCol w:w="2918"/>
      </w:tblGrid>
      <w:tr>
        <w:trPr>
          <w:trHeight w:val="892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　　人</w:t>
            </w:r>
          </w:p>
        </w:tc>
        <w:tc>
          <w:tcPr>
            <w:tcW w:w="15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法人名</w:t>
            </w:r>
          </w:p>
        </w:tc>
        <w:tc>
          <w:tcPr>
            <w:tcW w:w="74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711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法人所在地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代表者の職名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及び氏名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2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代表者の住所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2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0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法人種別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□既設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□新設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年　　月予定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□社会福祉法人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□医療法人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□ＮＰＯ法人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t>□株式会社・有限会社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□その他（　　　　　）</w:t>
            </w:r>
          </w:p>
        </w:tc>
      </w:tr>
      <w:tr>
        <w:trPr>
          <w:trHeight w:val="574" w:hRule="atLeast"/>
        </w:trPr>
        <w:tc>
          <w:tcPr>
            <w:tcW w:w="23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事業所名（仮称可）</w:t>
            </w:r>
          </w:p>
        </w:tc>
        <w:tc>
          <w:tcPr>
            <w:tcW w:w="74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3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実施予定事業</w:t>
            </w:r>
          </w:p>
        </w:tc>
        <w:tc>
          <w:tcPr>
            <w:tcW w:w="3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□（介護予防）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認知症対応型共同生活介護</w:t>
            </w:r>
          </w:p>
        </w:tc>
        <w:tc>
          <w:tcPr>
            <w:tcW w:w="41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□小規模多機能型居宅介護</w:t>
            </w:r>
          </w:p>
          <w:p>
            <w:pPr>
              <w:pStyle w:val="0"/>
              <w:ind w:firstLine="110" w:firstLineChars="50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（介護予防含む）</w:t>
            </w:r>
          </w:p>
        </w:tc>
      </w:tr>
      <w:tr>
        <w:trPr>
          <w:trHeight w:val="342" w:hRule="atLeast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入所（登録）定員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6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事業所予定地の状況</w:t>
            </w:r>
          </w:p>
        </w:tc>
        <w:tc>
          <w:tcPr>
            <w:tcW w:w="15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事業所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予定地</w:t>
            </w:r>
          </w:p>
        </w:tc>
        <w:tc>
          <w:tcPr>
            <w:tcW w:w="74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　　　　　宿毛市　</w:t>
            </w:r>
          </w:p>
        </w:tc>
      </w:tr>
      <w:tr>
        <w:trPr>
          <w:trHeight w:val="322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開発規制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等の状況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□規制なし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□都計法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□農地法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□埋蔵文化財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□その他（　　　　　　）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洪水浸水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1"/>
              </w:rPr>
              <w:t>想定区域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□区域外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□区域内</w:t>
            </w:r>
            <w:r>
              <w:rPr>
                <w:rFonts w:hint="eastAsia" w:ascii="ＭＳ 明朝" w:hAnsi="ＭＳ 明朝"/>
                <w:sz w:val="20"/>
              </w:rPr>
              <w:t xml:space="preserve">(  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～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ｍ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津波浸水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1"/>
              </w:rPr>
              <w:t>想定区域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□区域外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□区域内</w:t>
            </w:r>
            <w:r>
              <w:rPr>
                <w:rFonts w:hint="eastAsia" w:ascii="ＭＳ 明朝" w:hAnsi="ＭＳ 明朝"/>
                <w:sz w:val="20"/>
              </w:rPr>
              <w:t xml:space="preserve">(  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～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ｍ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</w:tr>
      <w:tr>
        <w:trPr>
          <w:trHeight w:val="308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土砂災害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1"/>
              </w:rPr>
              <w:t>区域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□区域外　□警戒区域内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□特別警戒区域内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急傾斜地崩壊危険区域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□区域外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□区域内</w:t>
            </w:r>
          </w:p>
        </w:tc>
      </w:tr>
      <w:tr>
        <w:trPr>
          <w:trHeight w:val="308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砂防指定地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□区域外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□区域内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地すべり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防止区域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□区域外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□区域内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敷地面積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地上権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□あり　　□なし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土地権利</w:t>
            </w:r>
          </w:p>
        </w:tc>
        <w:tc>
          <w:tcPr>
            <w:tcW w:w="2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□所有　□購入予定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□賃借（　　　　年）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借地権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□あり　　□なし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抵当権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□あり　　□なし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2"/>
                <w:fitText w:val="1680" w:id="1"/>
              </w:rPr>
              <w:t>建物概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680" w:id="1"/>
              </w:rPr>
              <w:t>要</w:t>
            </w:r>
          </w:p>
        </w:tc>
        <w:tc>
          <w:tcPr>
            <w:tcW w:w="15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建築面積</w:t>
            </w:r>
          </w:p>
        </w:tc>
        <w:tc>
          <w:tcPr>
            <w:tcW w:w="28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16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延床面積</w:t>
            </w:r>
          </w:p>
        </w:tc>
        <w:tc>
          <w:tcPr>
            <w:tcW w:w="2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構造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4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造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階数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地上　　階、地下　　階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建物権利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□所有　□購入予定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□賃借（　　　年）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抵当権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□あり　　□なし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併設施設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□あり（　　　　　　　　　　　　　　　　　　　　　　　）□なし</w:t>
            </w:r>
          </w:p>
        </w:tc>
      </w:tr>
      <w:tr>
        <w:trPr>
          <w:trHeight w:val="397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整備状況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□建築済み　　　□建築済み（今後改修予定）　　　□建築予定</w:t>
            </w:r>
          </w:p>
        </w:tc>
      </w:tr>
      <w:tr>
        <w:trPr>
          <w:trHeight w:val="431" w:hRule="atLeast"/>
        </w:trPr>
        <w:tc>
          <w:tcPr>
            <w:tcW w:w="7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着工予定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開設予定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</w:t>
            </w:r>
          </w:p>
        </w:tc>
      </w:tr>
    </w:tbl>
    <w:p>
      <w:pPr>
        <w:pStyle w:val="0"/>
        <w:ind w:left="-283" w:leftChars="-135" w:right="-850" w:rightChars="-40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　浸水想定区域､土砂災害区域等については、高知県防災マップでご確認ください。</w:t>
      </w:r>
    </w:p>
    <w:sectPr>
      <w:headerReference r:id="rId5" w:type="default"/>
      <w:footerReference r:id="rId6" w:type="even"/>
      <w:pgSz w:w="11906" w:h="16838"/>
      <w:pgMar w:top="850" w:right="1701" w:bottom="567" w:left="1701" w:header="567" w:footer="284" w:gutter="0"/>
      <w:pgNumType w:start="1"/>
      <w:cols w:space="720"/>
      <w:textDirection w:val="lrTb"/>
      <w:docGrid w:type="lines" w:linePitch="3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="ＭＳ 明朝" w:hAnsi="ＭＳ 明朝"/>
      </w:rPr>
    </w:pPr>
    <w:r>
      <w:rPr>
        <w:rFonts w:hint="eastAsia" w:ascii="ＭＳ 明朝" w:hAnsi="ＭＳ 明朝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39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6"/>
    <w:uiPriority w:val="0"/>
    <w:rPr>
      <w:kern w:val="2"/>
      <w:sz w:val="21"/>
    </w:r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2</Pages>
  <Words>1</Words>
  <Characters>564</Characters>
  <Application>JUST Note</Application>
  <Lines>164</Lines>
  <Paragraphs>88</Paragraphs>
  <CharactersWithSpaces>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cyoujyu</cp:lastModifiedBy>
  <dcterms:modified xsi:type="dcterms:W3CDTF">2026-03-17T08:03:49Z</dcterms:modified>
  <cp:revision>40</cp:revision>
</cp:coreProperties>
</file>