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70" w:beforeLines="0" w:beforeAutospacing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第１号様式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567"/>
        </w:tabs>
        <w:ind w:left="2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  <w:color w:val="FFFFFF" w:themeColor="background1"/>
        </w:rPr>
      </w:pPr>
      <w:r>
        <w:rPr>
          <w:rFonts w:hint="eastAsia"/>
          <w:color w:val="FFFFFF" w:themeColor="background1"/>
        </w:rPr>
        <w:t>徴取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</w:rPr>
      </w:pPr>
      <w:r>
        <w:rPr>
          <w:rFonts w:hint="eastAsia"/>
        </w:rPr>
        <w:t>　宿毛市長　中　平　富　宏　　様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</w:rPr>
      </w:pPr>
    </w:p>
    <w:p>
      <w:pPr>
        <w:pStyle w:val="0"/>
        <w:tabs>
          <w:tab w:val="left" w:leader="none" w:pos="567"/>
        </w:tabs>
        <w:ind w:left="2" w:right="-1"/>
        <w:rPr>
          <w:rFonts w:hint="default"/>
          <w:u w:val="single" w:color="auto"/>
        </w:rPr>
      </w:pPr>
      <w:r>
        <w:rPr>
          <w:rFonts w:hint="eastAsia"/>
        </w:rPr>
        <w:t>　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所在地（住所）　　　　　　　　　　　　　　　　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  <w:u w:val="single" w:color="auto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法人名・商号・名称等　　　　　　　　　　　　</w:t>
      </w:r>
    </w:p>
    <w:p>
      <w:pPr>
        <w:pStyle w:val="0"/>
        <w:ind w:firstLine="440" w:firstLineChars="200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代表者　職名　氏名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pacing w:val="20"/>
          <w:sz w:val="26"/>
        </w:rPr>
      </w:pPr>
      <w:r>
        <w:rPr>
          <w:rFonts w:hint="eastAsia"/>
          <w:spacing w:val="20"/>
          <w:sz w:val="26"/>
        </w:rPr>
        <w:t>プロポーザルに関する質問書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宿毛市防災情報伝達システム更改工事</w:t>
      </w:r>
      <w:bookmarkStart w:id="0" w:name="_GoBack"/>
      <w:bookmarkEnd w:id="0"/>
      <w:r>
        <w:rPr>
          <w:rFonts w:hint="eastAsia"/>
        </w:rPr>
        <w:t>プロポーザルについて、次の項目について質問します。</w:t>
      </w:r>
    </w:p>
    <w:tbl>
      <w:tblPr>
        <w:tblStyle w:val="11"/>
        <w:tblW w:w="9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9440"/>
      </w:tblGrid>
      <w:tr>
        <w:trPr>
          <w:trHeight w:val="307" w:hRule="atLeast"/>
        </w:trPr>
        <w:tc>
          <w:tcPr>
            <w:tcW w:w="9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問　事　項</w:t>
            </w: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注意事項</w:t>
      </w:r>
    </w:p>
    <w:p>
      <w:pPr>
        <w:pStyle w:val="0"/>
        <w:rPr>
          <w:rFonts w:hint="default"/>
        </w:rPr>
      </w:pPr>
      <w:r>
        <w:rPr>
          <w:rFonts w:hint="eastAsia"/>
        </w:rPr>
        <w:t>１　用紙の大きさは、日本産業規格Ａ４とする。</w:t>
      </w:r>
    </w:p>
    <w:p>
      <w:pPr>
        <w:pStyle w:val="0"/>
        <w:rPr>
          <w:rFonts w:hint="default"/>
        </w:rPr>
      </w:pPr>
      <w:r>
        <w:rPr>
          <w:rFonts w:hint="eastAsia"/>
        </w:rPr>
        <w:t>２　項目番号は付けないものとする。</w:t>
      </w:r>
    </w:p>
    <w:p>
      <w:pPr>
        <w:pStyle w:val="0"/>
        <w:rPr>
          <w:rFonts w:hint="default"/>
        </w:rPr>
      </w:pPr>
      <w:r>
        <w:rPr>
          <w:rFonts w:hint="eastAsia"/>
        </w:rPr>
        <w:t>３　質問がない場合は、質問書を提出する必要はない。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5" w:type="default"/>
      <w:pgSz w:w="11910" w:h="16840"/>
      <w:pgMar w:top="1418" w:right="1162" w:bottom="1134" w:left="1298" w:header="0" w:footer="1298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0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1" locked="0" layoutInCell="1" hidden="0" allowOverlap="1">
              <wp:simplePos x="0" y="0"/>
              <wp:positionH relativeFrom="page">
                <wp:posOffset>3611880</wp:posOffset>
              </wp:positionH>
              <wp:positionV relativeFrom="page">
                <wp:posOffset>9728835</wp:posOffset>
              </wp:positionV>
              <wp:extent cx="337185" cy="186690"/>
              <wp:effectExtent l="0" t="0" r="635" b="635"/>
              <wp:wrapNone/>
              <wp:docPr id="2049" name="Text Box 1"/>
              <a:graphic xmlns:a="http://schemas.openxmlformats.org/drawingml/2006/main">
                <a:graphicData uri="http://schemas.microsoft.com/office/word/2010/wordprocessingShape">
                  <wps:wsp>
                    <wps:cNvPr id="2049" name="Text Box 1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371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spacing w:before="21" w:beforeLines="0" w:beforeAutospacing="0"/>
                            <w:ind w:left="20"/>
                            <w:rPr>
                              <w:rFonts w:hint="default" w:ascii="Century" w:hAnsi="Century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mso-position-vertical-relative:page;z-index:-503316478;mso-wrap-distance-left:9pt;width:26.55pt;height:14.7pt;mso-position-horizontal-relative:page;position:absolute;margin-left:284.39pt;margin-top:766.05pt;mso-wrap-distance-bottom:0pt;mso-wrap-distance-right:9pt;mso-wrap-distance-top:0pt;v-text-anchor:top;" o:spid="_x0000_s2049" o:allowincell="t" o:allowoverlap="t" filled="f" stroked="f" o:spt="202" type="#_x0000_t202">
              <v:fill/>
              <v:textbox style="layout-flow:horizontal;" inset="0mm,0mm,0mm,0mm">
                <w:txbxContent>
                  <w:p>
                    <w:pPr>
                      <w:pStyle w:val="15"/>
                      <w:spacing w:before="21" w:beforeLines="0" w:beforeAutospacing="0"/>
                      <w:ind w:left="20"/>
                      <w:rPr>
                        <w:rFonts w:hint="default" w:ascii="Century" w:hAnsi="Century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明朝" w:hAnsi="ＭＳ Ｐ明朝" w:eastAsia="ＭＳ Ｐ明朝"/>
    </w:rPr>
  </w:style>
  <w:style w:type="paragraph" w:styleId="1">
    <w:name w:val="heading 1"/>
    <w:basedOn w:val="0"/>
    <w:next w:val="1"/>
    <w:link w:val="0"/>
    <w:uiPriority w:val="0"/>
    <w:qFormat/>
    <w:pPr>
      <w:spacing w:before="37" w:beforeLines="0" w:beforeAutospacing="0"/>
      <w:ind w:left="118"/>
      <w:outlineLvl w:val="0"/>
    </w:pPr>
    <w:rPr>
      <w:rFonts w:ascii="MS UI Gothic" w:hAnsi="MS UI Gothic" w:eastAsia="MS UI Gothic"/>
      <w:sz w:val="28"/>
    </w:rPr>
  </w:style>
  <w:style w:type="paragraph" w:styleId="2">
    <w:name w:val="heading 2"/>
    <w:basedOn w:val="0"/>
    <w:next w:val="2"/>
    <w:link w:val="0"/>
    <w:uiPriority w:val="0"/>
    <w:qFormat/>
    <w:pPr>
      <w:ind w:left="752" w:hanging="422"/>
      <w:outlineLvl w:val="1"/>
    </w:pPr>
    <w:rPr>
      <w:rFonts w:ascii="MS UI Gothic" w:hAnsi="MS UI Gothic" w:eastAsia="MS UI Gothic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  <w:pPr>
      <w:spacing w:before="122" w:beforeLines="0" w:beforeAutospacing="0"/>
      <w:ind w:left="783" w:hanging="24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Ｐ明朝" w:hAnsi="ＭＳ Ｐ明朝" w:eastAsia="ＭＳ Ｐ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Ｐ明朝" w:hAnsi="ＭＳ Ｐ明朝" w:eastAsia="ＭＳ Ｐ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Body Text Indent"/>
    <w:basedOn w:val="0"/>
    <w:next w:val="24"/>
    <w:link w:val="25"/>
    <w:uiPriority w:val="0"/>
    <w:pPr>
      <w:ind w:left="851" w:leftChars="400"/>
    </w:p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Ｐ明朝" w:hAnsi="ＭＳ Ｐ明朝" w:eastAsia="ＭＳ Ｐ明朝"/>
    </w:rPr>
  </w:style>
  <w:style w:type="paragraph" w:styleId="26">
    <w:name w:val="Closing"/>
    <w:basedOn w:val="0"/>
    <w:next w:val="26"/>
    <w:link w:val="27"/>
    <w:uiPriority w:val="0"/>
    <w:pPr>
      <w:autoSpaceDE w:val="1"/>
      <w:autoSpaceDN w:val="1"/>
      <w:jc w:val="right"/>
    </w:pPr>
    <w:rPr>
      <w:rFonts w:ascii="Century" w:hAnsi="Century" w:eastAsia="ＭＳ 明朝"/>
      <w:kern w:val="2"/>
      <w:sz w:val="21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paragraph" w:styleId="28">
    <w:name w:val="Date"/>
    <w:basedOn w:val="0"/>
    <w:next w:val="0"/>
    <w:link w:val="29"/>
    <w:uiPriority w:val="0"/>
    <w:pPr>
      <w:autoSpaceDE w:val="1"/>
      <w:autoSpaceDN w:val="1"/>
      <w:jc w:val="both"/>
    </w:pPr>
    <w:rPr>
      <w:rFonts w:asciiTheme="minorHAnsi" w:hAnsiTheme="minorHAnsi" w:eastAsiaTheme="minorEastAsia"/>
      <w:kern w:val="2"/>
      <w:sz w:val="21"/>
    </w:rPr>
  </w:style>
  <w:style w:type="character" w:styleId="29" w:customStyle="1">
    <w:name w:val="日付 (文字)"/>
    <w:basedOn w:val="10"/>
    <w:next w:val="29"/>
    <w:link w:val="28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Table Normal"/>
    <w:basedOn w:val="11"/>
    <w:next w:val="3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169</Characters>
  <Application>JUST Note</Application>
  <Lines>29</Lines>
  <Paragraphs>14</Paragraphs>
  <Company>Hewlett-Packard Company</Company>
  <CharactersWithSpaces>290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竹内　里香</dc:creator>
  <cp:lastModifiedBy>kikikan</cp:lastModifiedBy>
  <cp:lastPrinted>2020-05-10T07:40:00Z</cp:lastPrinted>
  <dcterms:created xsi:type="dcterms:W3CDTF">2020-05-10T07:24:00Z</dcterms:created>
  <dcterms:modified xsi:type="dcterms:W3CDTF">2025-04-15T04:58:24Z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2018-11-21T00:00:00Z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2019-04-15T00:00:00Z</vt:filetime>
  </property>
</Properties>
</file>