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宿毛市立墓地公園（墓地）使用者募集要項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場　　所　　　宿毛市和田２３５番地１（別図のとおり）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募集区画　　　１区画（返還墓地）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0" w:leftChars="0" w:firstLine="2400" w:firstLineChars="10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２１７号　　区画面積　</w:t>
      </w:r>
      <w:r>
        <w:rPr>
          <w:rFonts w:hint="eastAsia" w:ascii="ＭＳ 明朝" w:hAnsi="ＭＳ 明朝" w:eastAsia="ＭＳ 明朝"/>
          <w:b w:val="1"/>
          <w:sz w:val="24"/>
        </w:rPr>
        <w:t>7.5</w:t>
      </w:r>
      <w:r>
        <w:rPr>
          <w:rFonts w:hint="eastAsia" w:ascii="ＭＳ 明朝" w:hAnsi="ＭＳ 明朝" w:eastAsia="ＭＳ 明朝"/>
          <w:b w:val="1"/>
          <w:sz w:val="24"/>
        </w:rPr>
        <w:t>㎡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　　　　　　　　　　　　　　区画寸法　間口</w:t>
      </w:r>
      <w:r>
        <w:rPr>
          <w:rFonts w:hint="eastAsia" w:ascii="ＭＳ 明朝" w:hAnsi="ＭＳ 明朝" w:eastAsia="ＭＳ 明朝"/>
          <w:b w:val="1"/>
          <w:sz w:val="24"/>
        </w:rPr>
        <w:t>2.5m</w:t>
      </w:r>
      <w:r>
        <w:rPr>
          <w:rFonts w:hint="eastAsia" w:ascii="ＭＳ 明朝" w:hAnsi="ＭＳ 明朝" w:eastAsia="ＭＳ 明朝"/>
          <w:b w:val="1"/>
          <w:sz w:val="24"/>
        </w:rPr>
        <w:t>×奥行</w:t>
      </w:r>
      <w:r>
        <w:rPr>
          <w:rFonts w:hint="eastAsia" w:ascii="ＭＳ 明朝" w:hAnsi="ＭＳ 明朝" w:eastAsia="ＭＳ 明朝"/>
          <w:b w:val="1"/>
          <w:sz w:val="24"/>
        </w:rPr>
        <w:t>3.0m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1920" w:hanging="1920" w:hangingChars="8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３　申込資格　　　宿毛市に本籍または住所を有する方で市税を滞納していない方。</w:t>
      </w:r>
    </w:p>
    <w:p>
      <w:pPr>
        <w:pStyle w:val="0"/>
        <w:ind w:left="1890" w:leftChars="900"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申込者（代理人を含む）は暴力団員（「暴力団員による不当</w:t>
      </w:r>
      <w:r>
        <w:rPr>
          <w:rFonts w:hint="eastAsia" w:ascii="ＭＳ 明朝" w:hAnsi="ＭＳ 明朝" w:eastAsia="ＭＳ 明朝"/>
          <w:b w:val="1"/>
          <w:sz w:val="24"/>
        </w:rPr>
        <w:t xml:space="preserve">  </w:t>
      </w:r>
      <w:r>
        <w:rPr>
          <w:rFonts w:hint="eastAsia" w:ascii="ＭＳ 明朝" w:hAnsi="ＭＳ 明朝" w:eastAsia="ＭＳ 明朝"/>
          <w:b w:val="1"/>
          <w:sz w:val="24"/>
        </w:rPr>
        <w:t>な行為の防止等に関する法律」第２条第６号に規定する暴力団員をいう）でないこと。</w:t>
      </w:r>
    </w:p>
    <w:p>
      <w:pPr>
        <w:pStyle w:val="0"/>
        <w:ind w:left="1890" w:leftChars="900"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申し込みは１世帯につき１回限りとし、既に宿毛市立墓地公園を使用されている方（世帯）は申し込みできません。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1920" w:hanging="1920" w:hangingChars="8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４　受付期間　　　令和８年５月１１日（月）～令和８年６月１０日（水）</w:t>
      </w:r>
    </w:p>
    <w:p>
      <w:pPr>
        <w:pStyle w:val="0"/>
        <w:ind w:left="1680" w:leftChars="800"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（土・日・祝日を除く）　</w:t>
      </w:r>
      <w:r>
        <w:rPr>
          <w:rFonts w:hint="eastAsia" w:ascii="ＭＳ 明朝" w:hAnsi="ＭＳ 明朝" w:eastAsia="ＭＳ 明朝"/>
          <w:b w:val="1"/>
          <w:sz w:val="24"/>
          <w:u w:val="single" w:color="FF0000"/>
        </w:rPr>
        <w:t>※当日必着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５　受付場所　　　宿毛市希望ヶ丘１番地　宿毛市役所　環境課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1920" w:hanging="1920" w:hangingChars="8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６　必要書類　　　墓地使用申込書</w:t>
      </w:r>
    </w:p>
    <w:p>
      <w:pPr>
        <w:pStyle w:val="0"/>
        <w:ind w:left="1680" w:leftChars="800"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誓約書及び照会承諾書</w:t>
      </w:r>
    </w:p>
    <w:p>
      <w:pPr>
        <w:pStyle w:val="0"/>
        <w:ind w:left="1680" w:leftChars="800"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住民票謄本　※市外の方は戸籍謄本</w:t>
      </w:r>
    </w:p>
    <w:p>
      <w:pPr>
        <w:pStyle w:val="0"/>
        <w:ind w:left="1680" w:leftChars="800"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市税の完納証明書</w:t>
      </w:r>
    </w:p>
    <w:p>
      <w:pPr>
        <w:pStyle w:val="0"/>
        <w:ind w:left="1680" w:leftChars="800"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※印鑑を持参してください（住民票等の交付申請に必要）</w:t>
      </w:r>
    </w:p>
    <w:p>
      <w:pPr>
        <w:pStyle w:val="0"/>
        <w:ind w:left="1920" w:hanging="1920" w:hangingChars="80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0" w:leftChars="0" w:hanging="2160" w:hangingChars="9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７　使用料等　　　墓地の使用料及び管理料は次のとおりとし、市が定める期限までに納付しなければなりません。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ind w:firstLine="2160" w:firstLineChars="9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使用料　５００，０００円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　　　　　　　管理料　　２２，０００円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８　注意事項　　　申込者が多数の場合は抽選となります。</w:t>
      </w:r>
    </w:p>
    <w:p>
      <w:pPr>
        <w:pStyle w:val="0"/>
        <w:ind w:firstLine="2160" w:firstLineChars="90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0" w:leftChars="0" w:firstLine="2160" w:firstLineChars="9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納入した使用料及び管理料は原則返還できません。</w:t>
      </w:r>
    </w:p>
    <w:p>
      <w:pPr>
        <w:pStyle w:val="0"/>
        <w:ind w:left="2100" w:leftChars="100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墓地の使用は、許可を受けた日から永年としますが、墓地を　使用しなくなった場合は、市に返還しなくてはなりません。</w:t>
      </w:r>
    </w:p>
    <w:p>
      <w:pPr>
        <w:pStyle w:val="0"/>
        <w:ind w:left="1890" w:leftChars="900" w:firstLine="240" w:firstLineChars="100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ind w:left="0" w:leftChars="0" w:firstLine="2160" w:firstLineChars="90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９　問合せ先　　　宿毛市役所　環境課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　　　　　　　　電話　</w:t>
      </w:r>
      <w:r>
        <w:rPr>
          <w:rFonts w:hint="eastAsia" w:ascii="ＭＳ 明朝" w:hAnsi="ＭＳ 明朝" w:eastAsia="ＭＳ 明朝"/>
          <w:b w:val="1"/>
          <w:sz w:val="24"/>
        </w:rPr>
        <w:t>0880-62-1252</w:t>
      </w:r>
    </w:p>
    <w:sectPr>
      <w:pgSz w:w="11906" w:h="16838"/>
      <w:pgMar w:top="1134" w:right="1701" w:bottom="1020" w:left="1701" w:header="851" w:footer="992" w:gutter="0"/>
      <w:pgBorders w:zOrder="front" w:display="allPages" w:offsetFrom="page"/>
      <w:cols w:space="720"/>
      <w:textDirection w:val="lrTb"/>
      <w:docGrid w:type="lines" w:linePitch="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2</Pages>
  <Words>7</Words>
  <Characters>572</Characters>
  <Application>JUST Note</Application>
  <Lines>44</Lines>
  <Paragraphs>25</Paragraphs>
  <Company>HP Inc.</Company>
  <CharactersWithSpaces>661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</dc:creator>
  <cp:lastModifiedBy>kankyou</cp:lastModifiedBy>
  <cp:lastPrinted>2023-12-05T01:27:09Z</cp:lastPrinted>
  <dcterms:created xsi:type="dcterms:W3CDTF">2023-11-24T06:20:00Z</dcterms:created>
  <dcterms:modified xsi:type="dcterms:W3CDTF">2024-03-19T07:52:49Z</dcterms:modified>
  <cp:revision>8</cp:revision>
</cp:coreProperties>
</file>